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D9" w:rsidRDefault="00977CD9" w:rsidP="00977CD9">
      <w:pPr>
        <w:widowControl/>
        <w:shd w:val="clear" w:color="auto" w:fill="FFFFFF"/>
        <w:spacing w:after="345" w:line="270" w:lineRule="atLeast"/>
        <w:rPr>
          <w:rFonts w:ascii="Arial" w:eastAsia="新細明體" w:hAnsi="Arial" w:cs="Arial"/>
          <w:b/>
          <w:i/>
          <w:color w:val="545454"/>
          <w:kern w:val="0"/>
          <w:sz w:val="28"/>
          <w:szCs w:val="28"/>
        </w:rPr>
      </w:pPr>
      <w:r w:rsidRPr="00977CD9">
        <w:rPr>
          <w:rFonts w:ascii="Arial" w:eastAsia="新細明體" w:hAnsi="Arial" w:cs="Arial" w:hint="eastAsia"/>
          <w:b/>
          <w:i/>
          <w:color w:val="545454"/>
          <w:kern w:val="0"/>
          <w:sz w:val="28"/>
          <w:szCs w:val="28"/>
        </w:rPr>
        <w:t>課外活動組公告</w:t>
      </w:r>
    </w:p>
    <w:p w:rsidR="00977CD9" w:rsidRPr="00977CD9" w:rsidRDefault="00977CD9" w:rsidP="00977CD9">
      <w:pPr>
        <w:widowControl/>
        <w:shd w:val="clear" w:color="auto" w:fill="FFFFFF"/>
        <w:spacing w:after="345" w:line="270" w:lineRule="atLeast"/>
        <w:rPr>
          <w:rFonts w:ascii="Arial" w:eastAsia="新細明體" w:hAnsi="Arial" w:cs="Arial"/>
          <w:color w:val="545454"/>
          <w:kern w:val="0"/>
          <w:szCs w:val="24"/>
        </w:rPr>
      </w:pPr>
      <w:r w:rsidRPr="00977CD9">
        <w:rPr>
          <w:rFonts w:ascii="Arial" w:eastAsia="新細明體" w:hAnsi="Arial" w:cs="Arial"/>
          <w:color w:val="DD4B39"/>
          <w:kern w:val="0"/>
          <w:szCs w:val="24"/>
        </w:rPr>
        <w:t>朝代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大</w:t>
      </w:r>
      <w:r w:rsidRPr="00977CD9">
        <w:rPr>
          <w:rFonts w:ascii="Arial" w:eastAsia="新細明體" w:hAnsi="Arial" w:cs="Arial"/>
          <w:color w:val="DD4B39"/>
          <w:kern w:val="0"/>
          <w:szCs w:val="24"/>
        </w:rPr>
        <w:t>戲院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優待票</w:t>
      </w:r>
      <w:r w:rsidRPr="00977CD9">
        <w:rPr>
          <w:rFonts w:ascii="Arial" w:eastAsia="新細明體" w:hAnsi="Arial" w:cs="Arial" w:hint="eastAsia"/>
          <w:color w:val="545454"/>
          <w:kern w:val="0"/>
          <w:szCs w:val="24"/>
        </w:rPr>
        <w:t>活動</w:t>
      </w:r>
      <w:r w:rsidRPr="00977CD9">
        <w:rPr>
          <w:rFonts w:ascii="Arial" w:eastAsia="新細明體" w:hAnsi="Arial" w:cs="Arial" w:hint="eastAsia"/>
          <w:color w:val="545454"/>
          <w:kern w:val="0"/>
          <w:szCs w:val="24"/>
        </w:rPr>
        <w:t>:</w:t>
      </w:r>
      <w:r w:rsidRPr="00977CD9">
        <w:rPr>
          <w:rFonts w:ascii="Arial" w:eastAsia="新細明體" w:hAnsi="Arial" w:cs="Arial"/>
          <w:color w:val="DD4B39"/>
          <w:kern w:val="0"/>
          <w:szCs w:val="24"/>
        </w:rPr>
        <w:t>交換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券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10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張（例假日不得使用）及優待票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100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張（憑券購買優待票</w:t>
      </w:r>
      <w:r w:rsidRPr="00977CD9">
        <w:rPr>
          <w:rFonts w:ascii="Arial" w:eastAsia="新細明體" w:hAnsi="Arial" w:cs="Arial" w:hint="eastAsia"/>
          <w:color w:val="545454"/>
          <w:kern w:val="0"/>
          <w:szCs w:val="24"/>
        </w:rPr>
        <w:t>一張再加贈爆米花一杯）</w:t>
      </w:r>
      <w:r w:rsidRPr="00977CD9">
        <w:rPr>
          <w:rFonts w:ascii="Arial" w:eastAsia="新細明體" w:hAnsi="Arial" w:cs="Arial" w:hint="eastAsia"/>
          <w:color w:val="545454"/>
          <w:kern w:val="0"/>
          <w:szCs w:val="24"/>
        </w:rPr>
        <w:t>*</w:t>
      </w:r>
      <w:r w:rsidRPr="00977CD9">
        <w:rPr>
          <w:rFonts w:ascii="Arial" w:eastAsia="新細明體" w:hAnsi="Arial" w:cs="Arial" w:hint="eastAsia"/>
          <w:color w:val="545454"/>
          <w:kern w:val="0"/>
          <w:szCs w:val="24"/>
        </w:rPr>
        <w:t>一票可看同一廳</w:t>
      </w:r>
      <w:r>
        <w:rPr>
          <w:rFonts w:ascii="Arial" w:eastAsia="新細明體" w:hAnsi="Arial" w:cs="Arial" w:hint="eastAsia"/>
          <w:color w:val="545454"/>
          <w:kern w:val="0"/>
          <w:szCs w:val="24"/>
        </w:rPr>
        <w:t>兩部電影</w:t>
      </w:r>
      <w:r w:rsidR="0057524C">
        <w:rPr>
          <w:rFonts w:ascii="Arial" w:eastAsia="新細明體" w:hAnsi="Arial" w:cs="Arial" w:hint="eastAsia"/>
          <w:color w:val="545454"/>
          <w:kern w:val="0"/>
          <w:szCs w:val="24"/>
        </w:rPr>
        <w:t>*</w:t>
      </w:r>
      <w:r w:rsidR="0057524C">
        <w:rPr>
          <w:rFonts w:ascii="Arial" w:eastAsia="新細明體" w:hAnsi="Arial" w:cs="Arial" w:hint="eastAsia"/>
          <w:color w:val="545454"/>
          <w:kern w:val="0"/>
          <w:szCs w:val="24"/>
        </w:rPr>
        <w:t>全新數位化</w:t>
      </w:r>
      <w:r w:rsidR="0057524C">
        <w:rPr>
          <w:rFonts w:ascii="Arial" w:eastAsia="新細明體" w:hAnsi="Arial" w:cs="Arial" w:hint="eastAsia"/>
          <w:color w:val="545454"/>
          <w:kern w:val="0"/>
          <w:szCs w:val="24"/>
        </w:rPr>
        <w:t>3D</w:t>
      </w:r>
    </w:p>
    <w:p w:rsidR="00977CD9" w:rsidRPr="00977CD9" w:rsidRDefault="00977CD9" w:rsidP="00977CD9">
      <w:pPr>
        <w:widowControl/>
        <w:shd w:val="clear" w:color="auto" w:fill="FFFFFF"/>
        <w:spacing w:after="345" w:line="270" w:lineRule="atLeast"/>
        <w:rPr>
          <w:rFonts w:ascii="Arial" w:eastAsia="新細明體" w:hAnsi="Arial" w:cs="Arial"/>
          <w:b/>
          <w:i/>
          <w:color w:val="545454"/>
          <w:kern w:val="0"/>
          <w:sz w:val="28"/>
          <w:szCs w:val="28"/>
        </w:rPr>
      </w:pPr>
      <w:r>
        <w:rPr>
          <w:rFonts w:ascii="Arial" w:eastAsia="新細明體" w:hAnsi="Arial" w:cs="Arial" w:hint="eastAsia"/>
          <w:color w:val="222222"/>
          <w:kern w:val="0"/>
          <w:sz w:val="27"/>
          <w:szCs w:val="27"/>
        </w:rPr>
        <w:t>1.</w:t>
      </w:r>
      <w:hyperlink r:id="rId7" w:history="1">
        <w:r w:rsidRPr="00977CD9">
          <w:rPr>
            <w:rFonts w:ascii="Arial" w:eastAsia="新細明體" w:hAnsi="Arial" w:cs="Arial"/>
            <w:color w:val="4C0099"/>
            <w:kern w:val="0"/>
            <w:sz w:val="27"/>
            <w:szCs w:val="27"/>
          </w:rPr>
          <w:t>本校教職員若需</w:t>
        </w:r>
        <w:r w:rsidRPr="00977CD9">
          <w:rPr>
            <w:rFonts w:ascii="Arial" w:eastAsia="新細明體" w:hAnsi="Arial" w:cs="Arial"/>
            <w:color w:val="DD4B39"/>
            <w:kern w:val="0"/>
            <w:sz w:val="27"/>
            <w:szCs w:val="27"/>
          </w:rPr>
          <w:t>朝代</w:t>
        </w:r>
        <w:r w:rsidRPr="00977CD9">
          <w:rPr>
            <w:rFonts w:ascii="Arial" w:eastAsia="新細明體" w:hAnsi="Arial" w:cs="Arial"/>
            <w:color w:val="4C0099"/>
            <w:kern w:val="0"/>
            <w:sz w:val="27"/>
            <w:szCs w:val="27"/>
          </w:rPr>
          <w:t>大</w:t>
        </w:r>
        <w:r w:rsidRPr="00977CD9">
          <w:rPr>
            <w:rFonts w:ascii="Arial" w:eastAsia="新細明體" w:hAnsi="Arial" w:cs="Arial"/>
            <w:color w:val="DD4B39"/>
            <w:kern w:val="0"/>
            <w:sz w:val="27"/>
            <w:szCs w:val="27"/>
          </w:rPr>
          <w:t>戲院</w:t>
        </w:r>
        <w:r>
          <w:rPr>
            <w:rFonts w:ascii="Arial" w:eastAsia="新細明體" w:hAnsi="Arial" w:cs="Arial"/>
            <w:color w:val="4C0099"/>
            <w:kern w:val="0"/>
            <w:sz w:val="27"/>
            <w:szCs w:val="27"/>
          </w:rPr>
          <w:t>校園優惠券，請至</w:t>
        </w:r>
        <w:r>
          <w:rPr>
            <w:rFonts w:ascii="Arial" w:eastAsia="新細明體" w:hAnsi="Arial" w:cs="Arial" w:hint="eastAsia"/>
            <w:color w:val="4C0099"/>
            <w:kern w:val="0"/>
            <w:sz w:val="27"/>
            <w:szCs w:val="27"/>
          </w:rPr>
          <w:t>課外活動組</w:t>
        </w:r>
        <w:r w:rsidRPr="00977CD9">
          <w:rPr>
            <w:rFonts w:ascii="Arial" w:eastAsia="新細明體" w:hAnsi="Arial" w:cs="Arial"/>
            <w:color w:val="4C0099"/>
            <w:kern w:val="0"/>
            <w:sz w:val="27"/>
            <w:szCs w:val="27"/>
          </w:rPr>
          <w:t>領取</w:t>
        </w:r>
      </w:hyperlink>
      <w:r w:rsidRPr="00977CD9">
        <w:rPr>
          <w:rFonts w:ascii="Arial" w:eastAsia="新細明體" w:hAnsi="Arial" w:cs="Arial"/>
          <w:color w:val="808080"/>
          <w:kern w:val="0"/>
          <w:szCs w:val="24"/>
        </w:rPr>
        <w:t xml:space="preserve"> </w:t>
      </w:r>
    </w:p>
    <w:p w:rsidR="00977CD9" w:rsidRPr="00977CD9" w:rsidRDefault="00977CD9" w:rsidP="00977CD9">
      <w:pPr>
        <w:widowControl/>
        <w:shd w:val="clear" w:color="auto" w:fill="FFFFFF"/>
        <w:textAlignment w:val="center"/>
        <w:rPr>
          <w:rFonts w:ascii="Arial" w:eastAsia="新細明體" w:hAnsi="Arial" w:cs="Arial"/>
          <w:color w:val="808080"/>
          <w:kern w:val="0"/>
          <w:sz w:val="20"/>
          <w:szCs w:val="20"/>
        </w:rPr>
      </w:pPr>
      <w:r w:rsidRPr="00977CD9">
        <w:rPr>
          <w:rFonts w:ascii="Arial" w:eastAsia="新細明體" w:hAnsi="Arial" w:cs="Arial"/>
          <w:color w:val="DD4B39"/>
          <w:kern w:val="0"/>
          <w:szCs w:val="24"/>
        </w:rPr>
        <w:t>朝代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大</w:t>
      </w:r>
      <w:r w:rsidRPr="00977CD9">
        <w:rPr>
          <w:rFonts w:ascii="Arial" w:eastAsia="新細明體" w:hAnsi="Arial" w:cs="Arial"/>
          <w:color w:val="DD4B39"/>
          <w:kern w:val="0"/>
          <w:szCs w:val="24"/>
        </w:rPr>
        <w:t>戲院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位於台北市民權西路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136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號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(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近捷運民權西路站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). 2.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憑校園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 xml:space="preserve"> ...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有興趣的本校教職員若需</w:t>
      </w:r>
      <w:r w:rsidRPr="00977CD9">
        <w:rPr>
          <w:rFonts w:ascii="Arial" w:eastAsia="新細明體" w:hAnsi="Arial" w:cs="Arial"/>
          <w:color w:val="DD4B39"/>
          <w:kern w:val="0"/>
          <w:szCs w:val="24"/>
        </w:rPr>
        <w:t>朝代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大</w:t>
      </w:r>
      <w:r w:rsidRPr="00977CD9">
        <w:rPr>
          <w:rFonts w:ascii="Arial" w:eastAsia="新細明體" w:hAnsi="Arial" w:cs="Arial"/>
          <w:color w:val="DD4B39"/>
          <w:kern w:val="0"/>
          <w:szCs w:val="24"/>
        </w:rPr>
        <w:t>戲院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校園優惠券及</w:t>
      </w:r>
      <w:r w:rsidRPr="00977CD9">
        <w:rPr>
          <w:rFonts w:ascii="Arial" w:eastAsia="新細明體" w:hAnsi="Arial" w:cs="Arial"/>
          <w:color w:val="DD4B39"/>
          <w:kern w:val="0"/>
          <w:szCs w:val="24"/>
        </w:rPr>
        <w:t>交換券</w:t>
      </w:r>
      <w:r>
        <w:rPr>
          <w:rFonts w:ascii="Arial" w:eastAsia="新細明體" w:hAnsi="Arial" w:cs="Arial"/>
          <w:color w:val="545454"/>
          <w:kern w:val="0"/>
          <w:szCs w:val="24"/>
        </w:rPr>
        <w:t>，請至</w:t>
      </w:r>
      <w:r>
        <w:rPr>
          <w:rFonts w:ascii="Arial" w:eastAsia="新細明體" w:hAnsi="Arial" w:cs="Arial" w:hint="eastAsia"/>
          <w:color w:val="545454"/>
          <w:kern w:val="0"/>
          <w:szCs w:val="24"/>
        </w:rPr>
        <w:t>課指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組領取</w:t>
      </w:r>
      <w:r>
        <w:rPr>
          <w:rFonts w:ascii="Arial" w:eastAsia="新細明體" w:hAnsi="Arial" w:cs="Arial" w:hint="eastAsia"/>
          <w:color w:val="545454"/>
          <w:kern w:val="0"/>
          <w:szCs w:val="24"/>
        </w:rPr>
        <w:t>，使用期限至</w:t>
      </w:r>
      <w:r w:rsidR="0057524C">
        <w:rPr>
          <w:rFonts w:ascii="Arial" w:eastAsia="新細明體" w:hAnsi="Arial" w:cs="Arial" w:hint="eastAsia"/>
          <w:color w:val="545454"/>
          <w:kern w:val="0"/>
          <w:szCs w:val="24"/>
        </w:rPr>
        <w:t>2015/9/30</w:t>
      </w:r>
    </w:p>
    <w:p w:rsidR="00977CD9" w:rsidRDefault="00977CD9" w:rsidP="00977CD9">
      <w:pPr>
        <w:widowControl/>
        <w:shd w:val="clear" w:color="auto" w:fill="FFFFFF"/>
        <w:outlineLvl w:val="2"/>
        <w:rPr>
          <w:rFonts w:ascii="Arial" w:eastAsia="新細明體" w:hAnsi="Arial" w:cs="Arial"/>
          <w:color w:val="222222"/>
          <w:kern w:val="0"/>
          <w:sz w:val="27"/>
          <w:szCs w:val="27"/>
        </w:rPr>
      </w:pPr>
    </w:p>
    <w:p w:rsidR="00977CD9" w:rsidRPr="00977CD9" w:rsidRDefault="00977CD9" w:rsidP="00977CD9">
      <w:pPr>
        <w:widowControl/>
        <w:shd w:val="clear" w:color="auto" w:fill="FFFFFF"/>
        <w:outlineLvl w:val="2"/>
        <w:rPr>
          <w:rFonts w:ascii="Arial" w:eastAsia="新細明體" w:hAnsi="Arial" w:cs="Arial"/>
          <w:color w:val="222222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222222"/>
          <w:kern w:val="0"/>
          <w:sz w:val="27"/>
          <w:szCs w:val="27"/>
        </w:rPr>
        <w:t>2.</w:t>
      </w:r>
      <w:r w:rsidRPr="00977CD9">
        <w:rPr>
          <w:rFonts w:ascii="Arial" w:eastAsia="新細明體" w:hAnsi="Arial" w:cs="Arial"/>
          <w:color w:val="222222"/>
          <w:kern w:val="0"/>
          <w:sz w:val="27"/>
          <w:szCs w:val="27"/>
        </w:rPr>
        <w:t xml:space="preserve"> </w:t>
      </w:r>
      <w:hyperlink r:id="rId8" w:history="1">
        <w:r>
          <w:rPr>
            <w:rFonts w:ascii="Arial" w:eastAsia="新細明體" w:hAnsi="Arial" w:cs="Arial"/>
            <w:color w:val="4C0099"/>
            <w:kern w:val="0"/>
            <w:sz w:val="27"/>
            <w:szCs w:val="27"/>
          </w:rPr>
          <w:t>本校</w:t>
        </w:r>
        <w:r>
          <w:rPr>
            <w:rFonts w:ascii="Arial" w:eastAsia="新細明體" w:hAnsi="Arial" w:cs="Arial" w:hint="eastAsia"/>
            <w:color w:val="4C0099"/>
            <w:kern w:val="0"/>
            <w:sz w:val="27"/>
            <w:szCs w:val="27"/>
          </w:rPr>
          <w:t>各系所學生</w:t>
        </w:r>
        <w:r w:rsidRPr="00977CD9">
          <w:rPr>
            <w:rFonts w:ascii="Arial" w:eastAsia="新細明體" w:hAnsi="Arial" w:cs="Arial"/>
            <w:color w:val="4C0099"/>
            <w:kern w:val="0"/>
            <w:sz w:val="27"/>
            <w:szCs w:val="27"/>
          </w:rPr>
          <w:t>若需</w:t>
        </w:r>
        <w:r w:rsidRPr="00977CD9">
          <w:rPr>
            <w:rFonts w:ascii="Arial" w:eastAsia="新細明體" w:hAnsi="Arial" w:cs="Arial"/>
            <w:color w:val="DD4B39"/>
            <w:kern w:val="0"/>
            <w:sz w:val="27"/>
            <w:szCs w:val="27"/>
          </w:rPr>
          <w:t>朝代</w:t>
        </w:r>
        <w:r w:rsidRPr="00977CD9">
          <w:rPr>
            <w:rFonts w:ascii="Arial" w:eastAsia="新細明體" w:hAnsi="Arial" w:cs="Arial"/>
            <w:color w:val="4C0099"/>
            <w:kern w:val="0"/>
            <w:sz w:val="27"/>
            <w:szCs w:val="27"/>
          </w:rPr>
          <w:t>大</w:t>
        </w:r>
        <w:r w:rsidRPr="00977CD9">
          <w:rPr>
            <w:rFonts w:ascii="Arial" w:eastAsia="新細明體" w:hAnsi="Arial" w:cs="Arial"/>
            <w:color w:val="DD4B39"/>
            <w:kern w:val="0"/>
            <w:sz w:val="27"/>
            <w:szCs w:val="27"/>
          </w:rPr>
          <w:t>戲院</w:t>
        </w:r>
        <w:r>
          <w:rPr>
            <w:rFonts w:ascii="Arial" w:eastAsia="新細明體" w:hAnsi="Arial" w:cs="Arial"/>
            <w:color w:val="4C0099"/>
            <w:kern w:val="0"/>
            <w:sz w:val="27"/>
            <w:szCs w:val="27"/>
          </w:rPr>
          <w:t>校園優惠券，請至</w:t>
        </w:r>
        <w:r>
          <w:rPr>
            <w:rFonts w:ascii="Arial" w:eastAsia="新細明體" w:hAnsi="Arial" w:cs="Arial" w:hint="eastAsia"/>
            <w:color w:val="4C0099"/>
            <w:kern w:val="0"/>
            <w:sz w:val="27"/>
            <w:szCs w:val="27"/>
          </w:rPr>
          <w:t>課外活動組</w:t>
        </w:r>
        <w:r w:rsidRPr="00977CD9">
          <w:rPr>
            <w:rFonts w:ascii="Arial" w:eastAsia="新細明體" w:hAnsi="Arial" w:cs="Arial"/>
            <w:color w:val="4C0099"/>
            <w:kern w:val="0"/>
            <w:sz w:val="27"/>
            <w:szCs w:val="27"/>
          </w:rPr>
          <w:t>領取</w:t>
        </w:r>
      </w:hyperlink>
      <w:r w:rsidRPr="00977CD9">
        <w:rPr>
          <w:rFonts w:ascii="Arial" w:eastAsia="新細明體" w:hAnsi="Arial" w:cs="Arial"/>
          <w:color w:val="808080"/>
          <w:kern w:val="0"/>
          <w:szCs w:val="24"/>
        </w:rPr>
        <w:t xml:space="preserve"> </w:t>
      </w:r>
    </w:p>
    <w:p w:rsidR="00977CD9" w:rsidRPr="00977CD9" w:rsidRDefault="00977CD9" w:rsidP="00977CD9">
      <w:pPr>
        <w:widowControl/>
        <w:shd w:val="clear" w:color="auto" w:fill="FFFFFF"/>
        <w:textAlignment w:val="center"/>
        <w:rPr>
          <w:rFonts w:ascii="Arial" w:eastAsia="新細明體" w:hAnsi="Arial" w:cs="Arial"/>
          <w:color w:val="808080"/>
          <w:kern w:val="0"/>
          <w:sz w:val="20"/>
          <w:szCs w:val="20"/>
        </w:rPr>
      </w:pPr>
      <w:r w:rsidRPr="00977CD9">
        <w:rPr>
          <w:rFonts w:ascii="Arial" w:eastAsia="新細明體" w:hAnsi="Arial" w:cs="Arial"/>
          <w:color w:val="DD4B39"/>
          <w:kern w:val="0"/>
          <w:szCs w:val="24"/>
        </w:rPr>
        <w:t>朝代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大</w:t>
      </w:r>
      <w:r w:rsidRPr="00977CD9">
        <w:rPr>
          <w:rFonts w:ascii="Arial" w:eastAsia="新細明體" w:hAnsi="Arial" w:cs="Arial"/>
          <w:color w:val="DD4B39"/>
          <w:kern w:val="0"/>
          <w:szCs w:val="24"/>
        </w:rPr>
        <w:t>戲院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位於台北市民權西路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136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號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(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近捷運民權西路站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). 2.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憑校園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 xml:space="preserve"> ...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有興趣的本校教職員若需</w:t>
      </w:r>
      <w:r w:rsidRPr="00977CD9">
        <w:rPr>
          <w:rFonts w:ascii="Arial" w:eastAsia="新細明體" w:hAnsi="Arial" w:cs="Arial"/>
          <w:color w:val="DD4B39"/>
          <w:kern w:val="0"/>
          <w:szCs w:val="24"/>
        </w:rPr>
        <w:t>朝代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大</w:t>
      </w:r>
      <w:r w:rsidRPr="00977CD9">
        <w:rPr>
          <w:rFonts w:ascii="Arial" w:eastAsia="新細明體" w:hAnsi="Arial" w:cs="Arial"/>
          <w:color w:val="DD4B39"/>
          <w:kern w:val="0"/>
          <w:szCs w:val="24"/>
        </w:rPr>
        <w:t>戲院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校園優惠券及</w:t>
      </w:r>
      <w:r w:rsidRPr="00977CD9">
        <w:rPr>
          <w:rFonts w:ascii="Arial" w:eastAsia="新細明體" w:hAnsi="Arial" w:cs="Arial"/>
          <w:color w:val="DD4B39"/>
          <w:kern w:val="0"/>
          <w:szCs w:val="24"/>
        </w:rPr>
        <w:t>交換券</w:t>
      </w:r>
      <w:r>
        <w:rPr>
          <w:rFonts w:ascii="Arial" w:eastAsia="新細明體" w:hAnsi="Arial" w:cs="Arial"/>
          <w:color w:val="545454"/>
          <w:kern w:val="0"/>
          <w:szCs w:val="24"/>
        </w:rPr>
        <w:t>，請至</w:t>
      </w:r>
      <w:r>
        <w:rPr>
          <w:rFonts w:ascii="Arial" w:eastAsia="新細明體" w:hAnsi="Arial" w:cs="Arial" w:hint="eastAsia"/>
          <w:color w:val="545454"/>
          <w:kern w:val="0"/>
          <w:szCs w:val="24"/>
        </w:rPr>
        <w:t>課指</w:t>
      </w:r>
      <w:r w:rsidRPr="00977CD9">
        <w:rPr>
          <w:rFonts w:ascii="Arial" w:eastAsia="新細明體" w:hAnsi="Arial" w:cs="Arial"/>
          <w:color w:val="545454"/>
          <w:kern w:val="0"/>
          <w:szCs w:val="24"/>
        </w:rPr>
        <w:t>組領取</w:t>
      </w:r>
      <w:r>
        <w:rPr>
          <w:rFonts w:ascii="Arial" w:eastAsia="新細明體" w:hAnsi="Arial" w:cs="Arial" w:hint="eastAsia"/>
          <w:color w:val="545454"/>
          <w:kern w:val="0"/>
          <w:szCs w:val="24"/>
        </w:rPr>
        <w:t>，使用期限至</w:t>
      </w:r>
      <w:r w:rsidR="0057524C">
        <w:rPr>
          <w:rFonts w:ascii="Arial" w:eastAsia="新細明體" w:hAnsi="Arial" w:cs="Arial" w:hint="eastAsia"/>
          <w:color w:val="545454"/>
          <w:kern w:val="0"/>
          <w:szCs w:val="24"/>
        </w:rPr>
        <w:t>2015/9/30</w:t>
      </w:r>
    </w:p>
    <w:p w:rsidR="00977CD9" w:rsidRDefault="00977CD9" w:rsidP="00977CD9">
      <w:pPr>
        <w:widowControl/>
        <w:shd w:val="clear" w:color="auto" w:fill="FFFFFF"/>
        <w:outlineLvl w:val="2"/>
        <w:rPr>
          <w:rFonts w:ascii="Arial" w:eastAsia="新細明體" w:hAnsi="Arial" w:cs="Arial"/>
          <w:color w:val="222222"/>
          <w:kern w:val="0"/>
          <w:sz w:val="27"/>
          <w:szCs w:val="27"/>
        </w:rPr>
      </w:pPr>
    </w:p>
    <w:p w:rsidR="00977CD9" w:rsidRPr="00977CD9" w:rsidRDefault="00977CD9" w:rsidP="00977CD9">
      <w:pPr>
        <w:widowControl/>
        <w:shd w:val="clear" w:color="auto" w:fill="FFFFFF"/>
        <w:outlineLvl w:val="2"/>
        <w:rPr>
          <w:rFonts w:ascii="Arial" w:eastAsia="新細明體" w:hAnsi="Arial" w:cs="Arial"/>
          <w:color w:val="222222"/>
          <w:kern w:val="0"/>
          <w:sz w:val="27"/>
          <w:szCs w:val="27"/>
        </w:rPr>
      </w:pPr>
    </w:p>
    <w:sectPr w:rsidR="00977CD9" w:rsidRPr="00977CD9" w:rsidSect="00F85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FFD" w:rsidRDefault="000A7FFD" w:rsidP="007B0C41">
      <w:r>
        <w:separator/>
      </w:r>
    </w:p>
  </w:endnote>
  <w:endnote w:type="continuationSeparator" w:id="1">
    <w:p w:rsidR="000A7FFD" w:rsidRDefault="000A7FFD" w:rsidP="007B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FFD" w:rsidRDefault="000A7FFD" w:rsidP="007B0C41">
      <w:r>
        <w:separator/>
      </w:r>
    </w:p>
  </w:footnote>
  <w:footnote w:type="continuationSeparator" w:id="1">
    <w:p w:rsidR="000A7FFD" w:rsidRDefault="000A7FFD" w:rsidP="007B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104"/>
    <w:multiLevelType w:val="multilevel"/>
    <w:tmpl w:val="3B06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CD9"/>
    <w:rsid w:val="000A7FFD"/>
    <w:rsid w:val="00304425"/>
    <w:rsid w:val="0057524C"/>
    <w:rsid w:val="007B0C41"/>
    <w:rsid w:val="00977CD9"/>
    <w:rsid w:val="00F8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51"/>
    <w:pPr>
      <w:widowControl w:val="0"/>
    </w:pPr>
  </w:style>
  <w:style w:type="paragraph" w:styleId="3">
    <w:name w:val="heading 3"/>
    <w:basedOn w:val="a"/>
    <w:link w:val="30"/>
    <w:uiPriority w:val="9"/>
    <w:qFormat/>
    <w:rsid w:val="00977CD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77CD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st">
    <w:name w:val="st"/>
    <w:basedOn w:val="a0"/>
    <w:rsid w:val="00977CD9"/>
  </w:style>
  <w:style w:type="character" w:customStyle="1" w:styleId="f">
    <w:name w:val="f"/>
    <w:basedOn w:val="a0"/>
    <w:rsid w:val="00977CD9"/>
  </w:style>
  <w:style w:type="character" w:customStyle="1" w:styleId="apple-converted-space">
    <w:name w:val="apple-converted-space"/>
    <w:basedOn w:val="a0"/>
    <w:rsid w:val="00977CD9"/>
  </w:style>
  <w:style w:type="character" w:customStyle="1" w:styleId="ft">
    <w:name w:val="ft"/>
    <w:basedOn w:val="a0"/>
    <w:rsid w:val="00977CD9"/>
  </w:style>
  <w:style w:type="character" w:styleId="a3">
    <w:name w:val="Emphasis"/>
    <w:basedOn w:val="a0"/>
    <w:uiPriority w:val="20"/>
    <w:qFormat/>
    <w:rsid w:val="00977CD9"/>
    <w:rPr>
      <w:i/>
      <w:iCs/>
    </w:rPr>
  </w:style>
  <w:style w:type="character" w:styleId="a4">
    <w:name w:val="Hyperlink"/>
    <w:basedOn w:val="a0"/>
    <w:uiPriority w:val="99"/>
    <w:semiHidden/>
    <w:unhideWhenUsed/>
    <w:rsid w:val="00977CD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7CD9"/>
    <w:rPr>
      <w:i/>
      <w:iCs/>
    </w:rPr>
  </w:style>
  <w:style w:type="paragraph" w:customStyle="1" w:styleId="e4b">
    <w:name w:val="_e4b"/>
    <w:basedOn w:val="a"/>
    <w:rsid w:val="00977C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B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B0C4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B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B0C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817">
              <w:marLeft w:val="180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1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8084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76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9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4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5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27244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7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6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4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3565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3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0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8089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8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8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3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0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000975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8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3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81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6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jh.ntpc.edu.tw/news/u_news_v2.asp?id=%7B817CD480-CB18-47A3-AADD-0802ADA34AA4%7D&amp;newsid=7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cjh.ntpc.edu.tw/news/u_news_v2.asp?id=%7B817CD480-CB18-47A3-AADD-0802ADA34AA4%7D&amp;newsid=7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TNUA</dc:creator>
  <cp:lastModifiedBy>TNUA</cp:lastModifiedBy>
  <cp:revision>2</cp:revision>
  <dcterms:created xsi:type="dcterms:W3CDTF">2014-10-06T05:35:00Z</dcterms:created>
  <dcterms:modified xsi:type="dcterms:W3CDTF">2014-10-06T05:35:00Z</dcterms:modified>
</cp:coreProperties>
</file>