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93" w:rsidRPr="00E72A93" w:rsidRDefault="00E72A93" w:rsidP="00E72A93">
      <w:pPr>
        <w:pStyle w:val="1"/>
        <w:rPr>
          <w:rFonts w:ascii="微軟正黑體" w:hAnsi="微軟正黑體"/>
          <w:sz w:val="40"/>
          <w:szCs w:val="48"/>
          <w:lang w:eastAsia="zh-TW"/>
        </w:rPr>
      </w:pPr>
      <w:bookmarkStart w:id="0" w:name="_Toc401826908"/>
      <w:bookmarkStart w:id="1" w:name="_GoBack"/>
      <w:bookmarkEnd w:id="1"/>
      <w:r w:rsidRPr="00E72A93">
        <w:rPr>
          <w:rFonts w:ascii="微軟正黑體" w:hAnsi="微軟正黑體" w:hint="eastAsia"/>
          <w:sz w:val="40"/>
          <w:szCs w:val="48"/>
          <w:lang w:eastAsia="zh-TW"/>
        </w:rPr>
        <w:t>【我愛新北樹】</w:t>
      </w:r>
      <w:r w:rsidR="0062696C">
        <w:rPr>
          <w:rFonts w:ascii="微軟正黑體" w:hAnsi="微軟正黑體" w:hint="eastAsia"/>
          <w:sz w:val="40"/>
          <w:szCs w:val="48"/>
          <w:lang w:eastAsia="zh-TW"/>
        </w:rPr>
        <w:t>攝影徵文</w:t>
      </w:r>
      <w:r w:rsidRPr="00E72A93">
        <w:rPr>
          <w:rFonts w:ascii="微軟正黑體" w:hAnsi="微軟正黑體" w:hint="eastAsia"/>
          <w:sz w:val="40"/>
          <w:szCs w:val="48"/>
          <w:lang w:eastAsia="zh-TW"/>
        </w:rPr>
        <w:t>活動辦法</w:t>
      </w:r>
      <w:bookmarkEnd w:id="0"/>
    </w:p>
    <w:p w:rsidR="00E72A93" w:rsidRPr="00E11524" w:rsidRDefault="00E72A93" w:rsidP="00E72A93">
      <w:pPr>
        <w:spacing w:line="360" w:lineRule="exact"/>
        <w:rPr>
          <w:rFonts w:ascii="微軟正黑體" w:eastAsia="微軟正黑體" w:hAnsi="微軟正黑體"/>
          <w:lang w:eastAsia="zh-TW"/>
        </w:rPr>
      </w:pPr>
    </w:p>
    <w:p w:rsidR="00E72A93" w:rsidRPr="00E11524" w:rsidRDefault="00E72A93" w:rsidP="00E72A93">
      <w:pPr>
        <w:spacing w:line="360" w:lineRule="exact"/>
        <w:rPr>
          <w:rFonts w:ascii="微軟正黑體" w:eastAsia="微軟正黑體" w:hAnsi="微軟正黑體"/>
          <w:lang w:eastAsia="zh-TW"/>
        </w:rPr>
      </w:pPr>
      <w:r w:rsidRPr="00E11524">
        <w:rPr>
          <w:rFonts w:ascii="微軟正黑體" w:eastAsia="微軟正黑體" w:hAnsi="微軟正黑體" w:hint="eastAsia"/>
          <w:lang w:eastAsia="zh-TW"/>
        </w:rPr>
        <w:t>壹、活動目的</w:t>
      </w:r>
    </w:p>
    <w:p w:rsidR="0062696C" w:rsidRPr="0062696C" w:rsidRDefault="00CF75DB" w:rsidP="0062696C">
      <w:pPr>
        <w:spacing w:line="360" w:lineRule="exact"/>
        <w:ind w:leftChars="204" w:left="449"/>
        <w:rPr>
          <w:rFonts w:ascii="微軟正黑體" w:eastAsia="微軟正黑體" w:hAnsi="微軟正黑體"/>
          <w:lang w:eastAsia="zh-TW"/>
        </w:rPr>
      </w:pPr>
      <w:r w:rsidRPr="0062696C">
        <w:rPr>
          <w:rFonts w:ascii="微軟正黑體" w:eastAsia="微軟正黑體" w:hAnsi="微軟正黑體" w:hint="eastAsia"/>
          <w:lang w:eastAsia="zh-TW"/>
        </w:rPr>
        <w:t>老</w:t>
      </w:r>
      <w:r>
        <w:rPr>
          <w:rFonts w:ascii="微軟正黑體" w:eastAsia="微軟正黑體" w:hAnsi="微軟正黑體" w:hint="eastAsia"/>
          <w:lang w:eastAsia="zh-TW"/>
        </w:rPr>
        <w:t>樹不僅提供遮蔭與動植物依附外，更</w:t>
      </w:r>
      <w:proofErr w:type="gramStart"/>
      <w:r>
        <w:rPr>
          <w:rFonts w:ascii="微軟正黑體" w:eastAsia="微軟正黑體" w:hAnsi="微軟正黑體" w:hint="eastAsia"/>
          <w:lang w:eastAsia="zh-TW"/>
        </w:rPr>
        <w:t>記憶著</w:t>
      </w:r>
      <w:proofErr w:type="gramEnd"/>
      <w:r>
        <w:rPr>
          <w:rFonts w:ascii="微軟正黑體" w:eastAsia="微軟正黑體" w:hAnsi="微軟正黑體" w:hint="eastAsia"/>
          <w:lang w:eastAsia="zh-TW"/>
        </w:rPr>
        <w:t>先祖的情感、歷史文化價值、</w:t>
      </w:r>
      <w:r w:rsidRPr="0062696C">
        <w:rPr>
          <w:rFonts w:ascii="微軟正黑體" w:eastAsia="微軟正黑體" w:hAnsi="微軟正黑體" w:hint="eastAsia"/>
          <w:lang w:eastAsia="zh-TW"/>
        </w:rPr>
        <w:t>信仰與崇拜，經過時間的淬煉，儼然成為生活中的一環</w:t>
      </w:r>
      <w:r>
        <w:rPr>
          <w:rFonts w:ascii="微軟正黑體" w:eastAsia="微軟正黑體" w:hAnsi="微軟正黑體" w:hint="eastAsia"/>
          <w:lang w:eastAsia="zh-TW"/>
        </w:rPr>
        <w:t>，新北市政府長期致力於保護珍貴樹木</w:t>
      </w:r>
      <w:r w:rsidR="0062696C" w:rsidRPr="0062696C">
        <w:rPr>
          <w:rFonts w:ascii="微軟正黑體" w:eastAsia="微軟正黑體" w:hAnsi="微軟正黑體" w:hint="eastAsia"/>
          <w:lang w:eastAsia="zh-TW"/>
        </w:rPr>
        <w:t>至103年10月底</w:t>
      </w:r>
      <w:r w:rsidR="0062696C">
        <w:rPr>
          <w:rFonts w:ascii="微軟正黑體" w:eastAsia="微軟正黑體" w:hAnsi="微軟正黑體" w:hint="eastAsia"/>
          <w:lang w:eastAsia="zh-TW"/>
        </w:rPr>
        <w:t>已公告</w:t>
      </w:r>
      <w:proofErr w:type="gramStart"/>
      <w:r w:rsidR="0062696C">
        <w:rPr>
          <w:rFonts w:ascii="微軟正黑體" w:eastAsia="微軟正黑體" w:hAnsi="微軟正黑體" w:hint="eastAsia"/>
          <w:lang w:eastAsia="zh-TW"/>
        </w:rPr>
        <w:t>列管</w:t>
      </w:r>
      <w:r w:rsidR="00511B58">
        <w:rPr>
          <w:rFonts w:ascii="微軟正黑體" w:eastAsia="微軟正黑體" w:hAnsi="微軟正黑體" w:hint="eastAsia"/>
          <w:lang w:eastAsia="zh-TW"/>
        </w:rPr>
        <w:t>達</w:t>
      </w:r>
      <w:r w:rsidR="0062696C" w:rsidRPr="0062696C">
        <w:rPr>
          <w:rFonts w:ascii="微軟正黑體" w:eastAsia="微軟正黑體" w:hAnsi="微軟正黑體" w:hint="eastAsia"/>
          <w:lang w:eastAsia="zh-TW"/>
        </w:rPr>
        <w:t>1011棵</w:t>
      </w:r>
      <w:proofErr w:type="gramEnd"/>
      <w:r w:rsidR="0062696C">
        <w:rPr>
          <w:rFonts w:ascii="微軟正黑體" w:eastAsia="微軟正黑體" w:hAnsi="微軟正黑體" w:hint="eastAsia"/>
          <w:lang w:eastAsia="zh-TW"/>
        </w:rPr>
        <w:t>，</w:t>
      </w:r>
      <w:r w:rsidR="003C143E">
        <w:rPr>
          <w:rFonts w:ascii="微軟正黑體" w:eastAsia="微軟正黑體" w:hAnsi="微軟正黑體" w:hint="eastAsia"/>
          <w:lang w:eastAsia="zh-TW"/>
        </w:rPr>
        <w:t>為進一步推廣自然保育的觀念</w:t>
      </w:r>
      <w:r w:rsidR="0062696C">
        <w:rPr>
          <w:rFonts w:ascii="微軟正黑體" w:eastAsia="微軟正黑體" w:hAnsi="微軟正黑體" w:hint="eastAsia"/>
          <w:lang w:eastAsia="zh-TW"/>
        </w:rPr>
        <w:t>，</w:t>
      </w:r>
      <w:r w:rsidR="00511B58">
        <w:rPr>
          <w:rFonts w:ascii="微軟正黑體" w:eastAsia="微軟正黑體" w:hAnsi="微軟正黑體" w:hint="eastAsia"/>
          <w:lang w:eastAsia="zh-TW"/>
        </w:rPr>
        <w:t>特別</w:t>
      </w:r>
      <w:r w:rsidR="0062696C" w:rsidRPr="0062696C">
        <w:rPr>
          <w:rFonts w:ascii="微軟正黑體" w:eastAsia="微軟正黑體" w:hAnsi="微軟正黑體" w:hint="eastAsia"/>
          <w:lang w:eastAsia="zh-TW"/>
        </w:rPr>
        <w:t>舉辦「我愛</w:t>
      </w:r>
      <w:proofErr w:type="gramStart"/>
      <w:r w:rsidR="0062696C" w:rsidRPr="0062696C">
        <w:rPr>
          <w:rFonts w:ascii="微軟正黑體" w:eastAsia="微軟正黑體" w:hAnsi="微軟正黑體" w:hint="eastAsia"/>
          <w:lang w:eastAsia="zh-TW"/>
        </w:rPr>
        <w:t>新北樹</w:t>
      </w:r>
      <w:proofErr w:type="gramEnd"/>
      <w:r w:rsidR="0062696C" w:rsidRPr="0062696C">
        <w:rPr>
          <w:rFonts w:ascii="微軟正黑體" w:eastAsia="微軟正黑體" w:hAnsi="微軟正黑體" w:hint="eastAsia"/>
          <w:lang w:eastAsia="zh-TW"/>
        </w:rPr>
        <w:t>」攝影徵文活動，邀請全民總動員一同發掘隱藏於新北市每</w:t>
      </w:r>
      <w:proofErr w:type="gramStart"/>
      <w:r w:rsidR="0062696C" w:rsidRPr="0062696C">
        <w:rPr>
          <w:rFonts w:ascii="微軟正黑體" w:eastAsia="微軟正黑體" w:hAnsi="微軟正黑體" w:hint="eastAsia"/>
          <w:lang w:eastAsia="zh-TW"/>
        </w:rPr>
        <w:t>個</w:t>
      </w:r>
      <w:proofErr w:type="gramEnd"/>
      <w:r w:rsidR="0062696C" w:rsidRPr="0062696C">
        <w:rPr>
          <w:rFonts w:ascii="微軟正黑體" w:eastAsia="微軟正黑體" w:hAnsi="微軟正黑體" w:hint="eastAsia"/>
          <w:lang w:eastAsia="zh-TW"/>
        </w:rPr>
        <w:t>角落的老樹，寫下一則</w:t>
      </w:r>
      <w:proofErr w:type="gramStart"/>
      <w:r w:rsidR="0062696C" w:rsidRPr="0062696C">
        <w:rPr>
          <w:rFonts w:ascii="微軟正黑體" w:eastAsia="微軟正黑體" w:hAnsi="微軟正黑體" w:hint="eastAsia"/>
          <w:lang w:eastAsia="zh-TW"/>
        </w:rPr>
        <w:t>則</w:t>
      </w:r>
      <w:proofErr w:type="gramEnd"/>
      <w:r w:rsidR="0062696C" w:rsidRPr="0062696C">
        <w:rPr>
          <w:rFonts w:ascii="微軟正黑體" w:eastAsia="微軟正黑體" w:hAnsi="微軟正黑體" w:hint="eastAsia"/>
          <w:lang w:eastAsia="zh-TW"/>
        </w:rPr>
        <w:t>有關老樹的動人故事。</w:t>
      </w:r>
    </w:p>
    <w:p w:rsidR="00E72A93" w:rsidRPr="00CF75DB" w:rsidRDefault="00E72A93" w:rsidP="00E72A93">
      <w:pPr>
        <w:spacing w:line="360" w:lineRule="exact"/>
        <w:rPr>
          <w:rFonts w:ascii="微軟正黑體" w:eastAsia="微軟正黑體" w:hAnsi="微軟正黑體"/>
          <w:lang w:eastAsia="zh-TW"/>
        </w:rPr>
      </w:pPr>
    </w:p>
    <w:p w:rsidR="00E72A93" w:rsidRPr="00E11524" w:rsidRDefault="00E72A93" w:rsidP="00E72A93">
      <w:pPr>
        <w:spacing w:line="360" w:lineRule="exact"/>
        <w:rPr>
          <w:rFonts w:ascii="微軟正黑體" w:eastAsia="微軟正黑體" w:hAnsi="微軟正黑體"/>
          <w:lang w:eastAsia="zh-TW"/>
        </w:rPr>
      </w:pPr>
      <w:r w:rsidRPr="00E11524">
        <w:rPr>
          <w:rFonts w:ascii="微軟正黑體" w:eastAsia="微軟正黑體" w:hAnsi="微軟正黑體" w:hint="eastAsia"/>
          <w:lang w:eastAsia="zh-TW"/>
        </w:rPr>
        <w:t>貳、參加資格</w:t>
      </w:r>
    </w:p>
    <w:p w:rsidR="00E72A93" w:rsidRPr="00E11524" w:rsidRDefault="00E72A93" w:rsidP="00E72A93">
      <w:pPr>
        <w:spacing w:line="360" w:lineRule="exact"/>
        <w:ind w:leftChars="210" w:left="462"/>
        <w:rPr>
          <w:rFonts w:ascii="微軟正黑體" w:eastAsia="微軟正黑體" w:hAnsi="微軟正黑體"/>
          <w:lang w:eastAsia="zh-TW"/>
        </w:rPr>
      </w:pPr>
      <w:r w:rsidRPr="00E11524">
        <w:rPr>
          <w:rFonts w:ascii="微軟正黑體" w:eastAsia="微軟正黑體" w:hAnsi="微軟正黑體" w:hint="eastAsia"/>
          <w:lang w:eastAsia="zh-TW"/>
        </w:rPr>
        <w:t>中華民國國民</w:t>
      </w:r>
      <w:r w:rsidR="003C143E">
        <w:rPr>
          <w:rFonts w:ascii="微軟正黑體" w:eastAsia="微軟正黑體" w:hAnsi="微軟正黑體" w:hint="eastAsia"/>
          <w:lang w:eastAsia="zh-TW"/>
        </w:rPr>
        <w:t>均可參加</w:t>
      </w:r>
      <w:r w:rsidRPr="00E11524">
        <w:rPr>
          <w:rFonts w:ascii="微軟正黑體" w:eastAsia="微軟正黑體" w:hAnsi="微軟正黑體" w:hint="eastAsia"/>
          <w:lang w:eastAsia="zh-TW"/>
        </w:rPr>
        <w:t>。</w:t>
      </w:r>
    </w:p>
    <w:p w:rsidR="00E72A93" w:rsidRPr="00E11524" w:rsidRDefault="00E72A93" w:rsidP="00E72A93">
      <w:pPr>
        <w:spacing w:line="360" w:lineRule="exact"/>
        <w:rPr>
          <w:rFonts w:ascii="微軟正黑體" w:eastAsia="微軟正黑體" w:hAnsi="微軟正黑體"/>
          <w:lang w:eastAsia="zh-TW"/>
        </w:rPr>
      </w:pPr>
    </w:p>
    <w:p w:rsidR="00E72A93" w:rsidRPr="00E11524" w:rsidRDefault="00E72A93" w:rsidP="00E72A93">
      <w:pPr>
        <w:spacing w:line="360" w:lineRule="exact"/>
        <w:rPr>
          <w:rFonts w:ascii="微軟正黑體" w:eastAsia="微軟正黑體" w:hAnsi="微軟正黑體"/>
          <w:lang w:eastAsia="zh-TW"/>
        </w:rPr>
      </w:pPr>
      <w:r w:rsidRPr="00E11524">
        <w:rPr>
          <w:rFonts w:ascii="微軟正黑體" w:eastAsia="微軟正黑體" w:hAnsi="微軟正黑體" w:hint="eastAsia"/>
          <w:lang w:eastAsia="zh-TW"/>
        </w:rPr>
        <w:t>參、徵選活動日期</w:t>
      </w:r>
    </w:p>
    <w:p w:rsidR="00E72A93" w:rsidRPr="00E11524" w:rsidRDefault="00E72A93" w:rsidP="00E72A93">
      <w:pPr>
        <w:spacing w:line="360" w:lineRule="exact"/>
        <w:ind w:leftChars="198" w:left="436"/>
        <w:rPr>
          <w:rFonts w:ascii="微軟正黑體" w:eastAsia="微軟正黑體" w:hAnsi="微軟正黑體"/>
          <w:lang w:eastAsia="zh-TW"/>
        </w:rPr>
      </w:pPr>
      <w:r w:rsidRPr="00E11524">
        <w:rPr>
          <w:rFonts w:ascii="微軟正黑體" w:eastAsia="微軟正黑體" w:hAnsi="微軟正黑體" w:hint="eastAsia"/>
          <w:lang w:eastAsia="zh-TW"/>
        </w:rPr>
        <w:t>一、</w:t>
      </w:r>
      <w:r>
        <w:rPr>
          <w:rFonts w:ascii="微軟正黑體" w:eastAsia="微軟正黑體" w:hAnsi="微軟正黑體" w:hint="eastAsia"/>
          <w:lang w:eastAsia="zh-TW"/>
        </w:rPr>
        <w:t>作品</w:t>
      </w:r>
      <w:r w:rsidRPr="00E11524">
        <w:rPr>
          <w:rFonts w:ascii="微軟正黑體" w:eastAsia="微軟正黑體" w:hAnsi="微軟正黑體" w:hint="eastAsia"/>
          <w:lang w:eastAsia="zh-TW"/>
        </w:rPr>
        <w:t>徵選時間：</w:t>
      </w:r>
      <w:r>
        <w:rPr>
          <w:rFonts w:ascii="微軟正黑體" w:eastAsia="微軟正黑體" w:hAnsi="微軟正黑體" w:hint="eastAsia"/>
          <w:lang w:eastAsia="zh-TW"/>
        </w:rPr>
        <w:t>103</w:t>
      </w:r>
      <w:r w:rsidRPr="00E11524">
        <w:rPr>
          <w:rFonts w:ascii="微軟正黑體" w:eastAsia="微軟正黑體" w:hAnsi="微軟正黑體" w:hint="eastAsia"/>
          <w:lang w:eastAsia="zh-TW"/>
        </w:rPr>
        <w:t>年</w:t>
      </w:r>
      <w:r>
        <w:rPr>
          <w:rFonts w:ascii="微軟正黑體" w:eastAsia="微軟正黑體" w:hAnsi="微軟正黑體" w:hint="eastAsia"/>
          <w:lang w:eastAsia="zh-TW"/>
        </w:rPr>
        <w:t>11</w:t>
      </w:r>
      <w:r w:rsidRPr="00E11524">
        <w:rPr>
          <w:rFonts w:ascii="微軟正黑體" w:eastAsia="微軟正黑體" w:hAnsi="微軟正黑體" w:hint="eastAsia"/>
          <w:lang w:eastAsia="zh-TW"/>
        </w:rPr>
        <w:t>月</w:t>
      </w:r>
      <w:r w:rsidR="00557420">
        <w:rPr>
          <w:rFonts w:ascii="微軟正黑體" w:eastAsia="微軟正黑體" w:hAnsi="微軟正黑體" w:hint="eastAsia"/>
          <w:lang w:eastAsia="zh-TW"/>
        </w:rPr>
        <w:t>10</w:t>
      </w:r>
      <w:r w:rsidRPr="00E11524">
        <w:rPr>
          <w:rFonts w:ascii="微軟正黑體" w:eastAsia="微軟正黑體" w:hAnsi="微軟正黑體" w:hint="eastAsia"/>
          <w:lang w:eastAsia="zh-TW"/>
        </w:rPr>
        <w:t>日起至</w:t>
      </w:r>
      <w:r>
        <w:rPr>
          <w:rFonts w:ascii="微軟正黑體" w:eastAsia="微軟正黑體" w:hAnsi="微軟正黑體" w:hint="eastAsia"/>
          <w:lang w:eastAsia="zh-TW"/>
        </w:rPr>
        <w:t>103</w:t>
      </w:r>
      <w:r w:rsidRPr="00E11524">
        <w:rPr>
          <w:rFonts w:ascii="微軟正黑體" w:eastAsia="微軟正黑體" w:hAnsi="微軟正黑體" w:hint="eastAsia"/>
          <w:lang w:eastAsia="zh-TW"/>
        </w:rPr>
        <w:t>年</w:t>
      </w:r>
      <w:r>
        <w:rPr>
          <w:rFonts w:ascii="微軟正黑體" w:eastAsia="微軟正黑體" w:hAnsi="微軟正黑體" w:hint="eastAsia"/>
          <w:lang w:eastAsia="zh-TW"/>
        </w:rPr>
        <w:t>11</w:t>
      </w:r>
      <w:r w:rsidRPr="00E11524">
        <w:rPr>
          <w:rFonts w:ascii="微軟正黑體" w:eastAsia="微軟正黑體" w:hAnsi="微軟正黑體" w:hint="eastAsia"/>
          <w:lang w:eastAsia="zh-TW"/>
        </w:rPr>
        <w:t>月</w:t>
      </w:r>
      <w:r w:rsidR="002B2E2D">
        <w:rPr>
          <w:rFonts w:ascii="微軟正黑體" w:eastAsia="微軟正黑體" w:hAnsi="微軟正黑體" w:hint="eastAsia"/>
          <w:lang w:eastAsia="zh-TW"/>
        </w:rPr>
        <w:t>2</w:t>
      </w:r>
      <w:r w:rsidR="0062696C">
        <w:rPr>
          <w:rFonts w:ascii="微軟正黑體" w:eastAsia="微軟正黑體" w:hAnsi="微軟正黑體" w:hint="eastAsia"/>
          <w:lang w:eastAsia="zh-TW"/>
        </w:rPr>
        <w:t>8</w:t>
      </w:r>
      <w:r w:rsidRPr="00E11524">
        <w:rPr>
          <w:rFonts w:ascii="微軟正黑體" w:eastAsia="微軟正黑體" w:hAnsi="微軟正黑體" w:hint="eastAsia"/>
          <w:lang w:eastAsia="zh-TW"/>
        </w:rPr>
        <w:t>日</w:t>
      </w:r>
      <w:r>
        <w:rPr>
          <w:rFonts w:ascii="微軟正黑體" w:eastAsia="微軟正黑體" w:hAnsi="微軟正黑體" w:hint="eastAsia"/>
          <w:lang w:eastAsia="zh-TW"/>
        </w:rPr>
        <w:t>止</w:t>
      </w:r>
    </w:p>
    <w:p w:rsidR="00E72A93" w:rsidRPr="00E11524" w:rsidRDefault="00E72A93" w:rsidP="00E72A93">
      <w:pPr>
        <w:spacing w:line="360" w:lineRule="exact"/>
        <w:ind w:leftChars="198" w:left="436"/>
        <w:rPr>
          <w:rFonts w:ascii="微軟正黑體" w:eastAsia="微軟正黑體" w:hAnsi="微軟正黑體"/>
          <w:lang w:eastAsia="zh-TW"/>
        </w:rPr>
      </w:pPr>
      <w:r>
        <w:rPr>
          <w:rFonts w:ascii="微軟正黑體" w:eastAsia="微軟正黑體" w:hAnsi="微軟正黑體" w:hint="eastAsia"/>
          <w:lang w:eastAsia="zh-TW"/>
        </w:rPr>
        <w:t>二</w:t>
      </w:r>
      <w:r w:rsidRPr="00E11524">
        <w:rPr>
          <w:rFonts w:ascii="微軟正黑體" w:eastAsia="微軟正黑體" w:hAnsi="微軟正黑體" w:hint="eastAsia"/>
          <w:lang w:eastAsia="zh-TW"/>
        </w:rPr>
        <w:t>、作品評選時間：10</w:t>
      </w:r>
      <w:r>
        <w:rPr>
          <w:rFonts w:ascii="微軟正黑體" w:eastAsia="微軟正黑體" w:hAnsi="微軟正黑體" w:hint="eastAsia"/>
          <w:lang w:eastAsia="zh-TW"/>
        </w:rPr>
        <w:t>3</w:t>
      </w:r>
      <w:r w:rsidRPr="00E11524">
        <w:rPr>
          <w:rFonts w:ascii="微軟正黑體" w:eastAsia="微軟正黑體" w:hAnsi="微軟正黑體" w:hint="eastAsia"/>
          <w:lang w:eastAsia="zh-TW"/>
        </w:rPr>
        <w:t>年</w:t>
      </w:r>
      <w:r>
        <w:rPr>
          <w:rFonts w:ascii="微軟正黑體" w:eastAsia="微軟正黑體" w:hAnsi="微軟正黑體" w:hint="eastAsia"/>
          <w:lang w:eastAsia="zh-TW"/>
        </w:rPr>
        <w:t>11</w:t>
      </w:r>
      <w:r w:rsidRPr="00E11524">
        <w:rPr>
          <w:rFonts w:ascii="微軟正黑體" w:eastAsia="微軟正黑體" w:hAnsi="微軟正黑體" w:hint="eastAsia"/>
          <w:lang w:eastAsia="zh-TW"/>
        </w:rPr>
        <w:t>月</w:t>
      </w:r>
      <w:r w:rsidR="002B2E2D">
        <w:rPr>
          <w:rFonts w:ascii="微軟正黑體" w:eastAsia="微軟正黑體" w:hAnsi="微軟正黑體" w:hint="eastAsia"/>
          <w:lang w:eastAsia="zh-TW"/>
        </w:rPr>
        <w:t>2</w:t>
      </w:r>
      <w:r w:rsidR="0062696C">
        <w:rPr>
          <w:rFonts w:ascii="微軟正黑體" w:eastAsia="微軟正黑體" w:hAnsi="微軟正黑體" w:hint="eastAsia"/>
          <w:lang w:eastAsia="zh-TW"/>
        </w:rPr>
        <w:t>9</w:t>
      </w:r>
      <w:r w:rsidRPr="00E11524">
        <w:rPr>
          <w:rFonts w:ascii="微軟正黑體" w:eastAsia="微軟正黑體" w:hAnsi="微軟正黑體" w:hint="eastAsia"/>
          <w:lang w:eastAsia="zh-TW"/>
        </w:rPr>
        <w:t>日至10</w:t>
      </w:r>
      <w:r>
        <w:rPr>
          <w:rFonts w:ascii="微軟正黑體" w:eastAsia="微軟正黑體" w:hAnsi="微軟正黑體" w:hint="eastAsia"/>
          <w:lang w:eastAsia="zh-TW"/>
        </w:rPr>
        <w:t>3</w:t>
      </w:r>
      <w:r w:rsidRPr="00E11524">
        <w:rPr>
          <w:rFonts w:ascii="微軟正黑體" w:eastAsia="微軟正黑體" w:hAnsi="微軟正黑體" w:hint="eastAsia"/>
          <w:lang w:eastAsia="zh-TW"/>
        </w:rPr>
        <w:t>年</w:t>
      </w:r>
      <w:r>
        <w:rPr>
          <w:rFonts w:ascii="微軟正黑體" w:eastAsia="微軟正黑體" w:hAnsi="微軟正黑體" w:hint="eastAsia"/>
          <w:lang w:eastAsia="zh-TW"/>
        </w:rPr>
        <w:t>1</w:t>
      </w:r>
      <w:r w:rsidR="002B2E2D">
        <w:rPr>
          <w:rFonts w:ascii="微軟正黑體" w:eastAsia="微軟正黑體" w:hAnsi="微軟正黑體" w:hint="eastAsia"/>
          <w:lang w:eastAsia="zh-TW"/>
        </w:rPr>
        <w:t>2</w:t>
      </w:r>
      <w:r w:rsidRPr="00E11524">
        <w:rPr>
          <w:rFonts w:ascii="微軟正黑體" w:eastAsia="微軟正黑體" w:hAnsi="微軟正黑體" w:hint="eastAsia"/>
          <w:lang w:eastAsia="zh-TW"/>
        </w:rPr>
        <w:t>月</w:t>
      </w:r>
      <w:r w:rsidR="002B2E2D">
        <w:rPr>
          <w:rFonts w:ascii="微軟正黑體" w:eastAsia="微軟正黑體" w:hAnsi="微軟正黑體" w:hint="eastAsia"/>
          <w:lang w:eastAsia="zh-TW"/>
        </w:rPr>
        <w:t>0</w:t>
      </w:r>
      <w:r w:rsidR="0062696C">
        <w:rPr>
          <w:rFonts w:ascii="微軟正黑體" w:eastAsia="微軟正黑體" w:hAnsi="微軟正黑體" w:hint="eastAsia"/>
          <w:lang w:eastAsia="zh-TW"/>
        </w:rPr>
        <w:t>5</w:t>
      </w:r>
      <w:r w:rsidRPr="00E11524">
        <w:rPr>
          <w:rFonts w:ascii="微軟正黑體" w:eastAsia="微軟正黑體" w:hAnsi="微軟正黑體" w:hint="eastAsia"/>
          <w:lang w:eastAsia="zh-TW"/>
        </w:rPr>
        <w:t>日</w:t>
      </w:r>
    </w:p>
    <w:p w:rsidR="00E72A93" w:rsidRPr="00E11524" w:rsidRDefault="00E72A93" w:rsidP="00E72A93">
      <w:pPr>
        <w:spacing w:line="360" w:lineRule="exact"/>
        <w:ind w:leftChars="198" w:left="436"/>
        <w:rPr>
          <w:rFonts w:ascii="微軟正黑體" w:eastAsia="微軟正黑體" w:hAnsi="微軟正黑體"/>
          <w:lang w:eastAsia="zh-TW"/>
        </w:rPr>
      </w:pPr>
      <w:r>
        <w:rPr>
          <w:rFonts w:ascii="微軟正黑體" w:eastAsia="微軟正黑體" w:hAnsi="微軟正黑體" w:hint="eastAsia"/>
          <w:lang w:eastAsia="zh-TW"/>
        </w:rPr>
        <w:t>三</w:t>
      </w:r>
      <w:r w:rsidRPr="00E11524">
        <w:rPr>
          <w:rFonts w:ascii="微軟正黑體" w:eastAsia="微軟正黑體" w:hAnsi="微軟正黑體" w:hint="eastAsia"/>
          <w:lang w:eastAsia="zh-TW"/>
        </w:rPr>
        <w:t>、得獎名單公布：10</w:t>
      </w:r>
      <w:r>
        <w:rPr>
          <w:rFonts w:ascii="微軟正黑體" w:eastAsia="微軟正黑體" w:hAnsi="微軟正黑體" w:hint="eastAsia"/>
          <w:lang w:eastAsia="zh-TW"/>
        </w:rPr>
        <w:t>3</w:t>
      </w:r>
      <w:r w:rsidRPr="00E11524">
        <w:rPr>
          <w:rFonts w:ascii="微軟正黑體" w:eastAsia="微軟正黑體" w:hAnsi="微軟正黑體" w:hint="eastAsia"/>
          <w:lang w:eastAsia="zh-TW"/>
        </w:rPr>
        <w:t>年</w:t>
      </w:r>
      <w:r>
        <w:rPr>
          <w:rFonts w:ascii="微軟正黑體" w:eastAsia="微軟正黑體" w:hAnsi="微軟正黑體" w:hint="eastAsia"/>
          <w:lang w:eastAsia="zh-TW"/>
        </w:rPr>
        <w:t>12</w:t>
      </w:r>
      <w:r w:rsidRPr="00E11524">
        <w:rPr>
          <w:rFonts w:ascii="微軟正黑體" w:eastAsia="微軟正黑體" w:hAnsi="微軟正黑體" w:hint="eastAsia"/>
          <w:lang w:eastAsia="zh-TW"/>
        </w:rPr>
        <w:t>月</w:t>
      </w:r>
      <w:r w:rsidR="0062696C">
        <w:rPr>
          <w:rFonts w:ascii="微軟正黑體" w:eastAsia="微軟正黑體" w:hAnsi="微軟正黑體" w:hint="eastAsia"/>
          <w:lang w:eastAsia="zh-TW"/>
        </w:rPr>
        <w:t>12</w:t>
      </w:r>
      <w:r w:rsidRPr="00E11524">
        <w:rPr>
          <w:rFonts w:ascii="微軟正黑體" w:eastAsia="微軟正黑體" w:hAnsi="微軟正黑體" w:hint="eastAsia"/>
          <w:lang w:eastAsia="zh-TW"/>
        </w:rPr>
        <w:t>日以前</w:t>
      </w:r>
    </w:p>
    <w:p w:rsidR="00E72A93" w:rsidRPr="00E11524" w:rsidRDefault="00E72A93" w:rsidP="00E556A9">
      <w:pPr>
        <w:spacing w:line="360" w:lineRule="exact"/>
        <w:ind w:firstLine="0"/>
        <w:rPr>
          <w:rFonts w:ascii="微軟正黑體" w:eastAsia="微軟正黑體" w:hAnsi="微軟正黑體"/>
          <w:lang w:eastAsia="zh-TW"/>
        </w:rPr>
      </w:pPr>
    </w:p>
    <w:p w:rsidR="00E72A93" w:rsidRPr="00E11524" w:rsidRDefault="00E72A93" w:rsidP="00E72A93">
      <w:pPr>
        <w:spacing w:line="360" w:lineRule="exact"/>
        <w:rPr>
          <w:rFonts w:ascii="微軟正黑體" w:eastAsia="微軟正黑體" w:hAnsi="微軟正黑體"/>
        </w:rPr>
      </w:pPr>
      <w:proofErr w:type="spellStart"/>
      <w:r w:rsidRPr="00E11524">
        <w:rPr>
          <w:rFonts w:ascii="微軟正黑體" w:eastAsia="微軟正黑體" w:hAnsi="微軟正黑體" w:hint="eastAsia"/>
        </w:rPr>
        <w:t>肆、獎項及獎品</w:t>
      </w:r>
      <w:proofErr w:type="spellEnd"/>
    </w:p>
    <w:p w:rsidR="00E72A93" w:rsidRDefault="00E72A93" w:rsidP="00E72A93">
      <w:pPr>
        <w:numPr>
          <w:ilvl w:val="0"/>
          <w:numId w:val="1"/>
        </w:numPr>
        <w:spacing w:line="360" w:lineRule="exact"/>
        <w:ind w:leftChars="198" w:left="796"/>
        <w:rPr>
          <w:rFonts w:ascii="微軟正黑體" w:eastAsia="微軟正黑體" w:hAnsi="微軟正黑體"/>
          <w:lang w:eastAsia="zh-TW"/>
        </w:rPr>
      </w:pPr>
      <w:r w:rsidRPr="005D2671">
        <w:rPr>
          <w:rFonts w:ascii="微軟正黑體" w:eastAsia="微軟正黑體" w:hAnsi="微軟正黑體" w:hint="eastAsia"/>
          <w:lang w:eastAsia="zh-TW"/>
        </w:rPr>
        <w:t>首獎一名：30,000元</w:t>
      </w:r>
      <w:r w:rsidR="0062696C">
        <w:rPr>
          <w:rFonts w:ascii="微軟正黑體" w:eastAsia="微軟正黑體" w:hAnsi="微軟正黑體" w:hint="eastAsia"/>
          <w:lang w:eastAsia="zh-TW"/>
        </w:rPr>
        <w:t>郵政</w:t>
      </w:r>
      <w:r w:rsidRPr="005D2671">
        <w:rPr>
          <w:rFonts w:ascii="微軟正黑體" w:eastAsia="微軟正黑體" w:hAnsi="微軟正黑體" w:hint="eastAsia"/>
          <w:lang w:eastAsia="zh-TW"/>
        </w:rPr>
        <w:t xml:space="preserve">禮券  </w:t>
      </w:r>
    </w:p>
    <w:p w:rsidR="00E72A93" w:rsidRPr="005D2671" w:rsidRDefault="0062696C" w:rsidP="00E72A93">
      <w:pPr>
        <w:numPr>
          <w:ilvl w:val="0"/>
          <w:numId w:val="1"/>
        </w:numPr>
        <w:spacing w:line="360" w:lineRule="exact"/>
        <w:ind w:leftChars="198" w:left="796"/>
        <w:rPr>
          <w:rFonts w:ascii="微軟正黑體" w:eastAsia="微軟正黑體" w:hAnsi="微軟正黑體"/>
          <w:lang w:eastAsia="zh-TW"/>
        </w:rPr>
      </w:pPr>
      <w:r>
        <w:rPr>
          <w:rFonts w:ascii="微軟正黑體" w:eastAsia="微軟正黑體" w:hAnsi="微軟正黑體" w:hint="eastAsia"/>
          <w:lang w:eastAsia="zh-TW"/>
        </w:rPr>
        <w:t>貳獎二名：</w:t>
      </w:r>
      <w:r w:rsidR="00E72A93" w:rsidRPr="005D2671">
        <w:rPr>
          <w:rFonts w:ascii="微軟正黑體" w:eastAsia="微軟正黑體" w:hAnsi="微軟正黑體" w:hint="eastAsia"/>
          <w:lang w:eastAsia="zh-TW"/>
        </w:rPr>
        <w:t>液晶電視</w:t>
      </w:r>
      <w:r w:rsidR="00E72A93" w:rsidRPr="005D2671">
        <w:rPr>
          <w:rFonts w:ascii="微軟正黑體" w:eastAsia="微軟正黑體" w:hAnsi="微軟正黑體"/>
          <w:lang w:eastAsia="zh-TW"/>
        </w:rPr>
        <w:t xml:space="preserve"> </w:t>
      </w:r>
    </w:p>
    <w:p w:rsidR="00E72A93" w:rsidRDefault="0062696C" w:rsidP="00E72A93">
      <w:pPr>
        <w:numPr>
          <w:ilvl w:val="0"/>
          <w:numId w:val="1"/>
        </w:numPr>
        <w:spacing w:line="360" w:lineRule="exact"/>
        <w:ind w:leftChars="198" w:left="796"/>
        <w:rPr>
          <w:rFonts w:ascii="微軟正黑體" w:eastAsia="微軟正黑體" w:hAnsi="微軟正黑體"/>
          <w:lang w:eastAsia="zh-TW"/>
        </w:rPr>
      </w:pPr>
      <w:r>
        <w:rPr>
          <w:rFonts w:ascii="微軟正黑體" w:eastAsia="微軟正黑體" w:hAnsi="微軟正黑體" w:hint="eastAsia"/>
          <w:lang w:eastAsia="zh-TW"/>
        </w:rPr>
        <w:t>叁獎三名：</w:t>
      </w:r>
      <w:r w:rsidR="00E72A93" w:rsidRPr="005D2671">
        <w:rPr>
          <w:rFonts w:ascii="微軟正黑體" w:eastAsia="微軟正黑體" w:hAnsi="微軟正黑體" w:hint="eastAsia"/>
          <w:lang w:eastAsia="zh-TW"/>
        </w:rPr>
        <w:t xml:space="preserve">平板電腦   </w:t>
      </w:r>
    </w:p>
    <w:p w:rsidR="00E72A93" w:rsidRPr="005D2671" w:rsidRDefault="00E72A93" w:rsidP="00E72A93">
      <w:pPr>
        <w:numPr>
          <w:ilvl w:val="0"/>
          <w:numId w:val="1"/>
        </w:numPr>
        <w:spacing w:line="360" w:lineRule="exact"/>
        <w:ind w:leftChars="198" w:left="796"/>
        <w:rPr>
          <w:rFonts w:ascii="微軟正黑體" w:eastAsia="微軟正黑體" w:hAnsi="微軟正黑體"/>
          <w:lang w:eastAsia="zh-TW"/>
        </w:rPr>
      </w:pPr>
      <w:r w:rsidRPr="005D2671">
        <w:rPr>
          <w:rFonts w:ascii="微軟正黑體" w:eastAsia="微軟正黑體" w:hAnsi="微軟正黑體" w:hint="eastAsia"/>
          <w:lang w:eastAsia="zh-TW"/>
        </w:rPr>
        <w:t>佳作20名：1,000元</w:t>
      </w:r>
      <w:r w:rsidR="0062696C">
        <w:rPr>
          <w:rFonts w:ascii="微軟正黑體" w:eastAsia="微軟正黑體" w:hAnsi="微軟正黑體" w:hint="eastAsia"/>
          <w:lang w:eastAsia="zh-TW"/>
        </w:rPr>
        <w:t>郵政</w:t>
      </w:r>
      <w:r w:rsidRPr="005D2671">
        <w:rPr>
          <w:rFonts w:ascii="微軟正黑體" w:eastAsia="微軟正黑體" w:hAnsi="微軟正黑體" w:hint="eastAsia"/>
          <w:lang w:eastAsia="zh-TW"/>
        </w:rPr>
        <w:t>禮券</w:t>
      </w:r>
    </w:p>
    <w:p w:rsidR="00E72A93" w:rsidRDefault="00E72A93" w:rsidP="00E72A93">
      <w:pPr>
        <w:spacing w:line="360" w:lineRule="exact"/>
        <w:ind w:leftChars="198" w:left="436"/>
        <w:rPr>
          <w:rFonts w:ascii="微軟正黑體" w:eastAsia="微軟正黑體" w:hAnsi="微軟正黑體"/>
          <w:lang w:eastAsia="zh-TW"/>
        </w:rPr>
      </w:pPr>
      <w:proofErr w:type="gramStart"/>
      <w:r w:rsidRPr="00E11524">
        <w:rPr>
          <w:rFonts w:ascii="微軟正黑體" w:eastAsia="微軟正黑體" w:hAnsi="微軟正黑體" w:hint="eastAsia"/>
          <w:lang w:eastAsia="zh-TW"/>
        </w:rPr>
        <w:t>註</w:t>
      </w:r>
      <w:proofErr w:type="gramEnd"/>
      <w:r w:rsidRPr="00E11524">
        <w:rPr>
          <w:rFonts w:ascii="微軟正黑體" w:eastAsia="微軟正黑體" w:hAnsi="微軟正黑體" w:hint="eastAsia"/>
          <w:lang w:eastAsia="zh-TW"/>
        </w:rPr>
        <w:t>：得獎者可持郵政禮券</w:t>
      </w:r>
      <w:proofErr w:type="gramStart"/>
      <w:r w:rsidR="0062696C">
        <w:rPr>
          <w:rFonts w:ascii="微軟正黑體" w:eastAsia="微軟正黑體" w:hAnsi="微軟正黑體" w:hint="eastAsia"/>
          <w:lang w:eastAsia="zh-TW"/>
        </w:rPr>
        <w:t>逕</w:t>
      </w:r>
      <w:proofErr w:type="gramEnd"/>
      <w:r w:rsidRPr="00E11524">
        <w:rPr>
          <w:rFonts w:ascii="微軟正黑體" w:eastAsia="微軟正黑體" w:hAnsi="微軟正黑體" w:hint="eastAsia"/>
          <w:lang w:eastAsia="zh-TW"/>
        </w:rPr>
        <w:t>至郵局兌領現金。</w:t>
      </w:r>
    </w:p>
    <w:p w:rsidR="00E72A93" w:rsidRPr="00E11524" w:rsidRDefault="00E72A93" w:rsidP="00E72A93">
      <w:pPr>
        <w:spacing w:line="360" w:lineRule="exact"/>
        <w:ind w:leftChars="198" w:left="436"/>
        <w:rPr>
          <w:rFonts w:ascii="微軟正黑體" w:eastAsia="微軟正黑體" w:hAnsi="微軟正黑體"/>
          <w:lang w:eastAsia="zh-TW"/>
        </w:rPr>
      </w:pPr>
    </w:p>
    <w:p w:rsidR="00E72A93" w:rsidRPr="00E11524" w:rsidRDefault="00E72A93" w:rsidP="00E72A93">
      <w:pPr>
        <w:spacing w:line="360" w:lineRule="exact"/>
        <w:rPr>
          <w:rFonts w:ascii="微軟正黑體" w:eastAsia="微軟正黑體" w:hAnsi="微軟正黑體"/>
          <w:lang w:eastAsia="zh-TW"/>
        </w:rPr>
      </w:pPr>
      <w:r w:rsidRPr="00E11524">
        <w:rPr>
          <w:rFonts w:ascii="微軟正黑體" w:eastAsia="微軟正黑體" w:hAnsi="微軟正黑體" w:hint="eastAsia"/>
          <w:lang w:eastAsia="zh-TW"/>
        </w:rPr>
        <w:t>伍、報名參加</w:t>
      </w:r>
      <w:r>
        <w:rPr>
          <w:rFonts w:ascii="微軟正黑體" w:eastAsia="微軟正黑體" w:hAnsi="微軟正黑體" w:hint="eastAsia"/>
          <w:lang w:eastAsia="zh-TW"/>
        </w:rPr>
        <w:t>方式</w:t>
      </w:r>
    </w:p>
    <w:p w:rsidR="00E72A93" w:rsidRDefault="00E72A93" w:rsidP="00E72A93">
      <w:pPr>
        <w:spacing w:line="360" w:lineRule="exact"/>
        <w:ind w:leftChars="192" w:left="422"/>
        <w:rPr>
          <w:rFonts w:ascii="微軟正黑體" w:eastAsia="微軟正黑體" w:hAnsi="微軟正黑體"/>
          <w:lang w:eastAsia="zh-TW"/>
        </w:rPr>
      </w:pPr>
      <w:r w:rsidRPr="00E11524">
        <w:rPr>
          <w:rFonts w:ascii="微軟正黑體" w:eastAsia="微軟正黑體" w:hAnsi="微軟正黑體" w:hint="eastAsia"/>
          <w:lang w:eastAsia="zh-TW"/>
        </w:rPr>
        <w:t>一、</w:t>
      </w:r>
      <w:r>
        <w:rPr>
          <w:rFonts w:ascii="微軟正黑體" w:eastAsia="微軟正黑體" w:hAnsi="微軟正黑體" w:hint="eastAsia"/>
          <w:lang w:eastAsia="zh-TW"/>
        </w:rPr>
        <w:t>參賽作品一律</w:t>
      </w:r>
      <w:proofErr w:type="gramStart"/>
      <w:r>
        <w:rPr>
          <w:rFonts w:ascii="微軟正黑體" w:eastAsia="微軟正黑體" w:hAnsi="微軟正黑體" w:hint="eastAsia"/>
          <w:lang w:eastAsia="zh-TW"/>
        </w:rPr>
        <w:t>採線上</w:t>
      </w:r>
      <w:proofErr w:type="gramEnd"/>
      <w:r>
        <w:rPr>
          <w:rFonts w:ascii="微軟正黑體" w:eastAsia="微軟正黑體" w:hAnsi="微軟正黑體" w:hint="eastAsia"/>
          <w:lang w:eastAsia="zh-TW"/>
        </w:rPr>
        <w:t>報名</w:t>
      </w:r>
    </w:p>
    <w:p w:rsidR="00E72A93" w:rsidRDefault="00E72A93" w:rsidP="00E72A93">
      <w:pPr>
        <w:spacing w:line="360" w:lineRule="exact"/>
        <w:ind w:leftChars="397" w:left="1064" w:hangingChars="87" w:hanging="191"/>
        <w:rPr>
          <w:rFonts w:ascii="微軟正黑體" w:eastAsia="微軟正黑體" w:hAnsi="微軟正黑體"/>
          <w:lang w:eastAsia="zh-TW"/>
        </w:rPr>
      </w:pPr>
      <w:r w:rsidRPr="00E11524">
        <w:rPr>
          <w:rFonts w:ascii="微軟正黑體" w:eastAsia="微軟正黑體" w:hAnsi="微軟正黑體" w:hint="eastAsia"/>
          <w:lang w:eastAsia="zh-TW"/>
        </w:rPr>
        <w:t>1.</w:t>
      </w:r>
      <w:r>
        <w:rPr>
          <w:rFonts w:ascii="微軟正黑體" w:eastAsia="微軟正黑體" w:hAnsi="微軟正黑體" w:hint="eastAsia"/>
          <w:lang w:eastAsia="zh-TW"/>
        </w:rPr>
        <w:t>活動網頁</w:t>
      </w:r>
      <w:r w:rsidRPr="00E11524">
        <w:rPr>
          <w:rFonts w:ascii="微軟正黑體" w:eastAsia="微軟正黑體" w:hAnsi="微軟正黑體" w:hint="eastAsia"/>
          <w:lang w:eastAsia="zh-TW"/>
        </w:rPr>
        <w:t>上傳</w:t>
      </w:r>
      <w:r w:rsidR="0062696C">
        <w:rPr>
          <w:rFonts w:ascii="微軟正黑體" w:eastAsia="微軟正黑體" w:hAnsi="微軟正黑體" w:hint="eastAsia"/>
          <w:lang w:eastAsia="zh-TW"/>
        </w:rPr>
        <w:t>之</w:t>
      </w:r>
      <w:r w:rsidRPr="00E11524">
        <w:rPr>
          <w:rFonts w:ascii="微軟正黑體" w:eastAsia="微軟正黑體" w:hAnsi="微軟正黑體" w:hint="eastAsia"/>
          <w:lang w:eastAsia="zh-TW"/>
        </w:rPr>
        <w:t>照片內容需清楚呈現</w:t>
      </w:r>
      <w:r>
        <w:rPr>
          <w:rFonts w:ascii="微軟正黑體" w:eastAsia="微軟正黑體" w:hAnsi="微軟正黑體" w:hint="eastAsia"/>
          <w:lang w:eastAsia="zh-TW"/>
        </w:rPr>
        <w:t>新北市</w:t>
      </w:r>
      <w:proofErr w:type="gramStart"/>
      <w:r>
        <w:rPr>
          <w:rFonts w:ascii="微軟正黑體" w:eastAsia="微軟正黑體" w:hAnsi="微軟正黑體" w:hint="eastAsia"/>
          <w:lang w:eastAsia="zh-TW"/>
        </w:rPr>
        <w:t>老樹樣態</w:t>
      </w:r>
      <w:proofErr w:type="gramEnd"/>
      <w:r w:rsidRPr="00E11524">
        <w:rPr>
          <w:rFonts w:ascii="微軟正黑體" w:eastAsia="微軟正黑體" w:hAnsi="微軟正黑體" w:hint="eastAsia"/>
          <w:lang w:eastAsia="zh-TW"/>
        </w:rPr>
        <w:t>，</w:t>
      </w:r>
      <w:r w:rsidR="0062696C">
        <w:rPr>
          <w:rFonts w:ascii="微軟正黑體" w:eastAsia="微軟正黑體" w:hAnsi="微軟正黑體" w:hint="eastAsia"/>
          <w:lang w:eastAsia="zh-TW"/>
        </w:rPr>
        <w:t>且檔案</w:t>
      </w:r>
      <w:r w:rsidRPr="00E11524">
        <w:rPr>
          <w:rFonts w:ascii="微軟正黑體" w:eastAsia="微軟正黑體" w:hAnsi="微軟正黑體" w:hint="eastAsia"/>
          <w:lang w:eastAsia="zh-TW"/>
        </w:rPr>
        <w:t>應</w:t>
      </w:r>
      <w:r w:rsidR="0062696C">
        <w:rPr>
          <w:rFonts w:ascii="微軟正黑體" w:eastAsia="微軟正黑體" w:hAnsi="微軟正黑體" w:hint="eastAsia"/>
          <w:lang w:eastAsia="zh-TW"/>
        </w:rPr>
        <w:t>為壓縮</w:t>
      </w:r>
      <w:r w:rsidRPr="00E11524">
        <w:rPr>
          <w:rFonts w:ascii="微軟正黑體" w:eastAsia="微軟正黑體" w:hAnsi="微軟正黑體" w:hint="eastAsia"/>
          <w:lang w:eastAsia="zh-TW"/>
        </w:rPr>
        <w:t>小於1MB之jpg</w:t>
      </w:r>
      <w:r>
        <w:rPr>
          <w:rFonts w:ascii="微軟正黑體" w:eastAsia="微軟正黑體" w:hAnsi="微軟正黑體" w:hint="eastAsia"/>
          <w:lang w:eastAsia="zh-TW"/>
        </w:rPr>
        <w:t>或</w:t>
      </w:r>
      <w:r w:rsidR="0062696C">
        <w:rPr>
          <w:rFonts w:ascii="微軟正黑體" w:eastAsia="微軟正黑體" w:hAnsi="微軟正黑體" w:hint="eastAsia"/>
          <w:lang w:eastAsia="zh-TW"/>
        </w:rPr>
        <w:t>gif檔</w:t>
      </w:r>
      <w:r w:rsidRPr="00E11524">
        <w:rPr>
          <w:rFonts w:ascii="微軟正黑體" w:eastAsia="微軟正黑體" w:hAnsi="微軟正黑體" w:hint="eastAsia"/>
          <w:lang w:eastAsia="zh-TW"/>
        </w:rPr>
        <w:t>。</w:t>
      </w:r>
      <w:r>
        <w:rPr>
          <w:rFonts w:ascii="微軟正黑體" w:eastAsia="微軟正黑體" w:hAnsi="微軟正黑體" w:hint="eastAsia"/>
          <w:lang w:eastAsia="zh-TW"/>
        </w:rPr>
        <w:t>原始照片像素至少需達1000萬以上，橫式直式不拘</w:t>
      </w:r>
      <w:r w:rsidR="0062696C">
        <w:rPr>
          <w:rFonts w:ascii="微軟正黑體" w:eastAsia="微軟正黑體" w:hAnsi="微軟正黑體" w:hint="eastAsia"/>
          <w:lang w:eastAsia="zh-TW"/>
        </w:rPr>
        <w:t>。</w:t>
      </w:r>
    </w:p>
    <w:p w:rsidR="0062696C" w:rsidRDefault="0062696C" w:rsidP="00E72A93">
      <w:pPr>
        <w:spacing w:line="360" w:lineRule="exact"/>
        <w:ind w:leftChars="397" w:left="1064" w:hangingChars="87" w:hanging="191"/>
        <w:rPr>
          <w:rFonts w:ascii="微軟正黑體" w:eastAsia="微軟正黑體" w:hAnsi="微軟正黑體"/>
          <w:lang w:eastAsia="zh-TW"/>
        </w:rPr>
      </w:pPr>
      <w:r>
        <w:rPr>
          <w:rFonts w:ascii="微軟正黑體" w:eastAsia="微軟正黑體" w:hAnsi="微軟正黑體" w:hint="eastAsia"/>
          <w:lang w:eastAsia="zh-TW"/>
        </w:rPr>
        <w:t>2.清楚說明老樹詳細位置</w:t>
      </w:r>
      <w:r w:rsidR="00E556A9">
        <w:rPr>
          <w:rFonts w:ascii="微軟正黑體" w:eastAsia="微軟正黑體" w:hAnsi="微軟正黑體" w:hint="eastAsia"/>
          <w:lang w:eastAsia="zh-TW"/>
        </w:rPr>
        <w:t xml:space="preserve">。 </w:t>
      </w:r>
    </w:p>
    <w:p w:rsidR="00E72A93" w:rsidRPr="00E11524" w:rsidRDefault="0062696C" w:rsidP="00E72A93">
      <w:pPr>
        <w:spacing w:line="360" w:lineRule="exact"/>
        <w:ind w:leftChars="397" w:left="1064" w:hangingChars="87" w:hanging="191"/>
        <w:rPr>
          <w:rFonts w:ascii="微軟正黑體" w:eastAsia="微軟正黑體" w:hAnsi="微軟正黑體"/>
          <w:lang w:eastAsia="zh-TW"/>
        </w:rPr>
      </w:pPr>
      <w:r>
        <w:rPr>
          <w:rFonts w:ascii="微軟正黑體" w:eastAsia="微軟正黑體" w:hAnsi="微軟正黑體" w:hint="eastAsia"/>
          <w:lang w:eastAsia="zh-TW"/>
        </w:rPr>
        <w:t>3</w:t>
      </w:r>
      <w:r w:rsidR="00E72A93">
        <w:rPr>
          <w:rFonts w:ascii="微軟正黑體" w:eastAsia="微軟正黑體" w:hAnsi="微軟正黑體" w:hint="eastAsia"/>
          <w:lang w:eastAsia="zh-TW"/>
        </w:rPr>
        <w:t>.填寫</w:t>
      </w:r>
      <w:r>
        <w:rPr>
          <w:rFonts w:ascii="微軟正黑體" w:eastAsia="微軟正黑體" w:hAnsi="微軟正黑體" w:hint="eastAsia"/>
          <w:lang w:eastAsia="zh-TW"/>
        </w:rPr>
        <w:t>1000</w:t>
      </w:r>
      <w:r w:rsidR="00E72A93">
        <w:rPr>
          <w:rFonts w:ascii="微軟正黑體" w:eastAsia="微軟正黑體" w:hAnsi="微軟正黑體" w:hint="eastAsia"/>
          <w:lang w:eastAsia="zh-TW"/>
        </w:rPr>
        <w:t>字內的老樹故事</w:t>
      </w:r>
      <w:r w:rsidR="00E72A93" w:rsidRPr="00E11524">
        <w:rPr>
          <w:rFonts w:ascii="微軟正黑體" w:eastAsia="微軟正黑體" w:hAnsi="微軟正黑體" w:hint="eastAsia"/>
          <w:lang w:eastAsia="zh-TW"/>
        </w:rPr>
        <w:t>。</w:t>
      </w:r>
    </w:p>
    <w:p w:rsidR="00E72A93" w:rsidRPr="00E11524" w:rsidRDefault="0062696C" w:rsidP="00E72A93">
      <w:pPr>
        <w:spacing w:line="360" w:lineRule="exact"/>
        <w:ind w:leftChars="397" w:left="1064" w:hangingChars="87" w:hanging="191"/>
        <w:rPr>
          <w:rFonts w:ascii="微軟正黑體" w:eastAsia="微軟正黑體" w:hAnsi="微軟正黑體"/>
          <w:lang w:eastAsia="zh-TW"/>
        </w:rPr>
      </w:pPr>
      <w:r>
        <w:rPr>
          <w:rFonts w:ascii="微軟正黑體" w:eastAsia="微軟正黑體" w:hAnsi="微軟正黑體" w:hint="eastAsia"/>
          <w:lang w:eastAsia="zh-TW"/>
        </w:rPr>
        <w:t>4</w:t>
      </w:r>
      <w:r w:rsidR="00E72A93" w:rsidRPr="00E11524">
        <w:rPr>
          <w:rFonts w:ascii="微軟正黑體" w:eastAsia="微軟正黑體" w:hAnsi="微軟正黑體" w:hint="eastAsia"/>
          <w:lang w:eastAsia="zh-TW"/>
        </w:rPr>
        <w:t>.</w:t>
      </w:r>
      <w:r w:rsidR="00E556A9">
        <w:rPr>
          <w:rFonts w:ascii="微軟正黑體" w:eastAsia="微軟正黑體" w:hAnsi="微軟正黑體" w:hint="eastAsia"/>
          <w:lang w:eastAsia="zh-TW"/>
        </w:rPr>
        <w:t>填寫</w:t>
      </w:r>
      <w:r w:rsidR="00E72A93" w:rsidRPr="00E11524">
        <w:rPr>
          <w:rFonts w:ascii="微軟正黑體" w:eastAsia="微軟正黑體" w:hAnsi="微軟正黑體" w:hint="eastAsia"/>
          <w:lang w:eastAsia="zh-TW"/>
        </w:rPr>
        <w:t>基本資料</w:t>
      </w:r>
      <w:r w:rsidR="00E556A9">
        <w:rPr>
          <w:rFonts w:ascii="微軟正黑體" w:eastAsia="微軟正黑體" w:hAnsi="微軟正黑體" w:hint="eastAsia"/>
          <w:lang w:eastAsia="zh-TW"/>
        </w:rPr>
        <w:t>（</w:t>
      </w:r>
      <w:r w:rsidR="00E72A93" w:rsidRPr="00E11524">
        <w:rPr>
          <w:rFonts w:ascii="微軟正黑體" w:eastAsia="微軟正黑體" w:hAnsi="微軟正黑體" w:hint="eastAsia"/>
          <w:lang w:eastAsia="zh-TW"/>
        </w:rPr>
        <w:t>姓名、地址、電話</w:t>
      </w:r>
      <w:r w:rsidR="00E556A9">
        <w:rPr>
          <w:rFonts w:ascii="微軟正黑體" w:eastAsia="微軟正黑體" w:hAnsi="微軟正黑體" w:hint="eastAsia"/>
          <w:lang w:eastAsia="zh-TW"/>
        </w:rPr>
        <w:t>、</w:t>
      </w:r>
      <w:r w:rsidR="00E556A9" w:rsidRPr="00E11524">
        <w:rPr>
          <w:rFonts w:ascii="微軟正黑體" w:eastAsia="微軟正黑體" w:hAnsi="微軟正黑體" w:hint="eastAsia"/>
          <w:lang w:eastAsia="zh-TW"/>
        </w:rPr>
        <w:t>email</w:t>
      </w:r>
      <w:r w:rsidR="00E556A9">
        <w:rPr>
          <w:rFonts w:ascii="微軟正黑體" w:eastAsia="微軟正黑體" w:hAnsi="微軟正黑體" w:hint="eastAsia"/>
          <w:lang w:eastAsia="zh-TW"/>
        </w:rPr>
        <w:t>）</w:t>
      </w:r>
      <w:r w:rsidR="00E72A93" w:rsidRPr="00E11524">
        <w:rPr>
          <w:rFonts w:ascii="微軟正黑體" w:eastAsia="微軟正黑體" w:hAnsi="微軟正黑體" w:hint="eastAsia"/>
          <w:lang w:eastAsia="zh-TW"/>
        </w:rPr>
        <w:t>。</w:t>
      </w:r>
    </w:p>
    <w:p w:rsidR="00E72A93" w:rsidRPr="00E11524" w:rsidRDefault="0062696C" w:rsidP="00E72A93">
      <w:pPr>
        <w:spacing w:line="360" w:lineRule="exact"/>
        <w:ind w:leftChars="397" w:left="1064" w:hangingChars="87" w:hanging="191"/>
        <w:rPr>
          <w:rFonts w:ascii="微軟正黑體" w:eastAsia="微軟正黑體" w:hAnsi="微軟正黑體"/>
          <w:lang w:eastAsia="zh-TW"/>
        </w:rPr>
      </w:pPr>
      <w:r>
        <w:rPr>
          <w:rFonts w:ascii="微軟正黑體" w:eastAsia="微軟正黑體" w:hAnsi="微軟正黑體" w:hint="eastAsia"/>
          <w:lang w:eastAsia="zh-TW"/>
        </w:rPr>
        <w:t>5</w:t>
      </w:r>
      <w:r w:rsidR="00E72A93" w:rsidRPr="00E11524">
        <w:rPr>
          <w:rFonts w:ascii="微軟正黑體" w:eastAsia="微軟正黑體" w:hAnsi="微軟正黑體" w:hint="eastAsia"/>
          <w:lang w:eastAsia="zh-TW"/>
        </w:rPr>
        <w:t>.</w:t>
      </w:r>
      <w:r w:rsidR="00E556A9">
        <w:rPr>
          <w:rFonts w:ascii="微軟正黑體" w:eastAsia="微軟正黑體" w:hAnsi="微軟正黑體" w:hint="eastAsia"/>
          <w:lang w:eastAsia="zh-TW"/>
        </w:rPr>
        <w:t>點選「我要參加」，</w:t>
      </w:r>
      <w:r w:rsidR="00E72A93" w:rsidRPr="00E11524">
        <w:rPr>
          <w:rFonts w:ascii="微軟正黑體" w:eastAsia="微軟正黑體" w:hAnsi="微軟正黑體" w:hint="eastAsia"/>
          <w:lang w:eastAsia="zh-TW"/>
        </w:rPr>
        <w:t>送出後即完成報名。</w:t>
      </w:r>
    </w:p>
    <w:p w:rsidR="00E72A93" w:rsidRPr="00E11524" w:rsidRDefault="00E72A93" w:rsidP="00E72A93">
      <w:pPr>
        <w:spacing w:line="360" w:lineRule="exact"/>
        <w:ind w:leftChars="197" w:left="805" w:hangingChars="169" w:hanging="372"/>
        <w:rPr>
          <w:rFonts w:ascii="微軟正黑體" w:eastAsia="微軟正黑體" w:hAnsi="微軟正黑體"/>
          <w:lang w:eastAsia="zh-TW"/>
        </w:rPr>
      </w:pPr>
      <w:r>
        <w:rPr>
          <w:rFonts w:ascii="微軟正黑體" w:eastAsia="微軟正黑體" w:hAnsi="微軟正黑體" w:hint="eastAsia"/>
          <w:lang w:eastAsia="zh-TW"/>
        </w:rPr>
        <w:t>二</w:t>
      </w:r>
      <w:r w:rsidRPr="00E11524">
        <w:rPr>
          <w:rFonts w:ascii="微軟正黑體" w:eastAsia="微軟正黑體" w:hAnsi="微軟正黑體" w:hint="eastAsia"/>
          <w:lang w:eastAsia="zh-TW"/>
        </w:rPr>
        <w:t>、參賽之作品內容須以自行創作為主</w:t>
      </w:r>
      <w:r w:rsidR="001A1325">
        <w:rPr>
          <w:rFonts w:ascii="微軟正黑體" w:eastAsia="微軟正黑體" w:hAnsi="微軟正黑體" w:hint="eastAsia"/>
          <w:lang w:eastAsia="zh-TW"/>
        </w:rPr>
        <w:t>。</w:t>
      </w:r>
    </w:p>
    <w:p w:rsidR="00E72A93" w:rsidRPr="00E11524" w:rsidRDefault="00E72A93" w:rsidP="001A1325">
      <w:pPr>
        <w:spacing w:line="360" w:lineRule="exact"/>
        <w:ind w:firstLineChars="200" w:firstLine="440"/>
        <w:rPr>
          <w:rFonts w:ascii="微軟正黑體" w:eastAsia="微軟正黑體" w:hAnsi="微軟正黑體"/>
          <w:lang w:eastAsia="zh-TW"/>
        </w:rPr>
      </w:pPr>
      <w:r>
        <w:rPr>
          <w:rFonts w:ascii="微軟正黑體" w:eastAsia="微軟正黑體" w:hAnsi="微軟正黑體" w:hint="eastAsia"/>
          <w:lang w:eastAsia="zh-TW"/>
        </w:rPr>
        <w:t>三</w:t>
      </w:r>
      <w:r w:rsidRPr="00E11524">
        <w:rPr>
          <w:rFonts w:ascii="微軟正黑體" w:eastAsia="微軟正黑體" w:hAnsi="微軟正黑體" w:hint="eastAsia"/>
          <w:lang w:eastAsia="zh-TW"/>
        </w:rPr>
        <w:t>、活動結束後，將由主辦單位進行作品的評選作業。</w:t>
      </w:r>
    </w:p>
    <w:p w:rsidR="00E72A93" w:rsidRPr="00E11524" w:rsidRDefault="003C143E" w:rsidP="00E72A93">
      <w:pPr>
        <w:spacing w:line="360" w:lineRule="exact"/>
        <w:ind w:leftChars="186" w:left="847" w:hangingChars="199" w:hanging="438"/>
        <w:rPr>
          <w:rFonts w:ascii="微軟正黑體" w:eastAsia="微軟正黑體" w:hAnsi="微軟正黑體"/>
        </w:rPr>
      </w:pPr>
      <w:r>
        <w:rPr>
          <w:rFonts w:ascii="微軟正黑體" w:eastAsia="微軟正黑體" w:hAnsi="微軟正黑體" w:hint="eastAsia"/>
          <w:lang w:eastAsia="zh-TW"/>
        </w:rPr>
        <w:lastRenderedPageBreak/>
        <w:t>四</w:t>
      </w:r>
      <w:r w:rsidR="00E72A93" w:rsidRPr="00160751">
        <w:rPr>
          <w:rFonts w:ascii="微軟正黑體" w:eastAsia="微軟正黑體" w:hAnsi="微軟正黑體" w:hint="eastAsia"/>
        </w:rPr>
        <w:t>、於活動期間若有相關活動問題，</w:t>
      </w:r>
      <w:hyperlink r:id="rId8" w:history="1">
        <w:r w:rsidR="00E72A93" w:rsidRPr="00160751">
          <w:rPr>
            <w:rStyle w:val="a3"/>
            <w:rFonts w:ascii="微軟正黑體" w:eastAsia="微軟正黑體" w:hAnsi="微軟正黑體" w:hint="eastAsia"/>
          </w:rPr>
          <w:t>可寄活動聯繫信箱</w:t>
        </w:r>
        <w:r w:rsidR="00E72A93" w:rsidRPr="00160751">
          <w:rPr>
            <w:rStyle w:val="a3"/>
            <w:rFonts w:ascii="微軟正黑體" w:eastAsia="微軟正黑體" w:hAnsi="微軟正黑體"/>
          </w:rPr>
          <w:t>blake.yang@ftv.com.tw</w:t>
        </w:r>
        <w:r w:rsidR="00E72A93" w:rsidRPr="00160751">
          <w:rPr>
            <w:rStyle w:val="a3"/>
            <w:rFonts w:ascii="微軟正黑體" w:eastAsia="微軟正黑體" w:hAnsi="微軟正黑體" w:hint="eastAsia"/>
          </w:rPr>
          <w:t>，將由活動小組彙整後回覆，或電洽</w:t>
        </w:r>
        <w:r w:rsidR="00E72A93" w:rsidRPr="00160751">
          <w:rPr>
            <w:rStyle w:val="a3"/>
            <w:rFonts w:ascii="微軟正黑體" w:eastAsia="微軟正黑體" w:hAnsi="微軟正黑體"/>
          </w:rPr>
          <w:t>02-2570-2570</w:t>
        </w:r>
        <w:r w:rsidR="00E72A93" w:rsidRPr="00160751">
          <w:rPr>
            <w:rStyle w:val="a3"/>
            <w:rFonts w:ascii="微軟正黑體" w:eastAsia="微軟正黑體" w:hAnsi="微軟正黑體" w:hint="eastAsia"/>
          </w:rPr>
          <w:t>轉</w:t>
        </w:r>
        <w:r w:rsidR="00E72A93" w:rsidRPr="00160751">
          <w:rPr>
            <w:rStyle w:val="a3"/>
            <w:rFonts w:ascii="微軟正黑體" w:eastAsia="微軟正黑體" w:hAnsi="微軟正黑體"/>
          </w:rPr>
          <w:t>8925</w:t>
        </w:r>
      </w:hyperlink>
      <w:r w:rsidR="00E72A93">
        <w:rPr>
          <w:rFonts w:ascii="微軟正黑體" w:eastAsia="微軟正黑體" w:hAnsi="微軟正黑體" w:hint="eastAsia"/>
        </w:rPr>
        <w:t>楊</w:t>
      </w:r>
      <w:r w:rsidR="00E72A93" w:rsidRPr="00E11524">
        <w:rPr>
          <w:rFonts w:ascii="微軟正黑體" w:eastAsia="微軟正黑體" w:hAnsi="微軟正黑體" w:hint="eastAsia"/>
        </w:rPr>
        <w:t>先生。</w:t>
      </w:r>
    </w:p>
    <w:p w:rsidR="00E72A93" w:rsidRPr="00E11524" w:rsidRDefault="00E72A93" w:rsidP="00E556A9">
      <w:pPr>
        <w:spacing w:line="360" w:lineRule="exact"/>
        <w:ind w:firstLine="0"/>
        <w:rPr>
          <w:rFonts w:ascii="微軟正黑體" w:eastAsia="微軟正黑體" w:hAnsi="微軟正黑體"/>
          <w:lang w:eastAsia="zh-TW"/>
        </w:rPr>
      </w:pPr>
    </w:p>
    <w:p w:rsidR="00E72A93" w:rsidRPr="00E11524" w:rsidRDefault="00E72A93" w:rsidP="00E72A93">
      <w:pPr>
        <w:spacing w:line="360" w:lineRule="exact"/>
        <w:rPr>
          <w:rFonts w:ascii="微軟正黑體" w:eastAsia="微軟正黑體" w:hAnsi="微軟正黑體"/>
          <w:lang w:eastAsia="zh-TW"/>
        </w:rPr>
      </w:pPr>
      <w:r w:rsidRPr="00E11524">
        <w:rPr>
          <w:rFonts w:ascii="微軟正黑體" w:eastAsia="微軟正黑體" w:hAnsi="微軟正黑體" w:hint="eastAsia"/>
          <w:lang w:eastAsia="zh-TW"/>
        </w:rPr>
        <w:t>陸、評選作業</w:t>
      </w:r>
    </w:p>
    <w:p w:rsidR="00E72A93" w:rsidRPr="00E11524" w:rsidRDefault="00E72A93" w:rsidP="00E72A93">
      <w:pPr>
        <w:spacing w:line="360" w:lineRule="exact"/>
        <w:ind w:leftChars="198" w:left="436"/>
        <w:rPr>
          <w:rFonts w:ascii="微軟正黑體" w:eastAsia="微軟正黑體" w:hAnsi="微軟正黑體"/>
          <w:lang w:eastAsia="zh-TW"/>
        </w:rPr>
      </w:pPr>
      <w:r w:rsidRPr="00E11524">
        <w:rPr>
          <w:rFonts w:ascii="微軟正黑體" w:eastAsia="微軟正黑體" w:hAnsi="微軟正黑體" w:hint="eastAsia"/>
          <w:lang w:eastAsia="zh-TW"/>
        </w:rPr>
        <w:t>一、評審團</w:t>
      </w:r>
    </w:p>
    <w:p w:rsidR="00E72A93" w:rsidRPr="00E11524" w:rsidRDefault="00E72A93" w:rsidP="00E72A93">
      <w:pPr>
        <w:spacing w:line="360" w:lineRule="exact"/>
        <w:ind w:leftChars="390" w:left="858"/>
        <w:rPr>
          <w:rFonts w:ascii="微軟正黑體" w:eastAsia="微軟正黑體" w:hAnsi="微軟正黑體"/>
          <w:lang w:eastAsia="zh-TW"/>
        </w:rPr>
      </w:pPr>
      <w:r w:rsidRPr="00E11524">
        <w:rPr>
          <w:rFonts w:ascii="微軟正黑體" w:eastAsia="微軟正黑體" w:hAnsi="微軟正黑體" w:hint="eastAsia"/>
          <w:lang w:eastAsia="zh-TW"/>
        </w:rPr>
        <w:t>由主辦單位</w:t>
      </w:r>
      <w:proofErr w:type="gramStart"/>
      <w:r w:rsidRPr="00E11524">
        <w:rPr>
          <w:rFonts w:ascii="微軟正黑體" w:eastAsia="微軟正黑體" w:hAnsi="微軟正黑體" w:hint="eastAsia"/>
          <w:lang w:eastAsia="zh-TW"/>
        </w:rPr>
        <w:t>遴</w:t>
      </w:r>
      <w:proofErr w:type="gramEnd"/>
      <w:r w:rsidRPr="00E11524">
        <w:rPr>
          <w:rFonts w:ascii="微軟正黑體" w:eastAsia="微軟正黑體" w:hAnsi="微軟正黑體" w:hint="eastAsia"/>
          <w:lang w:eastAsia="zh-TW"/>
        </w:rPr>
        <w:t>聘國內相關領域專家組成評審團，依據公平、公正原則進行評選。</w:t>
      </w:r>
    </w:p>
    <w:p w:rsidR="00E72A93" w:rsidRPr="00E11524" w:rsidRDefault="00E72A93" w:rsidP="00E72A93">
      <w:pPr>
        <w:spacing w:line="360" w:lineRule="exact"/>
        <w:ind w:leftChars="198" w:left="436"/>
        <w:rPr>
          <w:rFonts w:ascii="微軟正黑體" w:eastAsia="微軟正黑體" w:hAnsi="微軟正黑體"/>
          <w:lang w:eastAsia="zh-TW"/>
        </w:rPr>
      </w:pPr>
      <w:r w:rsidRPr="00E11524">
        <w:rPr>
          <w:rFonts w:ascii="微軟正黑體" w:eastAsia="微軟正黑體" w:hAnsi="微軟正黑體" w:hint="eastAsia"/>
          <w:lang w:eastAsia="zh-TW"/>
        </w:rPr>
        <w:t>二、評選標準</w:t>
      </w:r>
    </w:p>
    <w:p w:rsidR="00E72A93" w:rsidRPr="00E11524" w:rsidRDefault="00E72A93" w:rsidP="00E72A93">
      <w:pPr>
        <w:spacing w:line="360" w:lineRule="exact"/>
        <w:ind w:leftChars="385" w:left="847"/>
        <w:rPr>
          <w:rFonts w:ascii="微軟正黑體" w:eastAsia="微軟正黑體" w:hAnsi="微軟正黑體"/>
          <w:lang w:eastAsia="zh-TW"/>
        </w:rPr>
      </w:pPr>
      <w:r w:rsidRPr="00E11524">
        <w:rPr>
          <w:rFonts w:ascii="微軟正黑體" w:eastAsia="微軟正黑體" w:hAnsi="微軟正黑體" w:hint="eastAsia"/>
          <w:lang w:eastAsia="zh-TW"/>
        </w:rPr>
        <w:t>(1).主題掌控50%</w:t>
      </w:r>
    </w:p>
    <w:p w:rsidR="00E72A93" w:rsidRPr="00E11524" w:rsidRDefault="00E72A93" w:rsidP="00E72A93">
      <w:pPr>
        <w:spacing w:line="360" w:lineRule="exact"/>
        <w:ind w:leftChars="385" w:left="847"/>
        <w:rPr>
          <w:rFonts w:ascii="微軟正黑體" w:eastAsia="微軟正黑體" w:hAnsi="微軟正黑體"/>
          <w:lang w:eastAsia="zh-TW"/>
        </w:rPr>
      </w:pPr>
      <w:r w:rsidRPr="00E11524">
        <w:rPr>
          <w:rFonts w:ascii="微軟正黑體" w:eastAsia="微軟正黑體" w:hAnsi="微軟正黑體" w:hint="eastAsia"/>
          <w:lang w:eastAsia="zh-TW"/>
        </w:rPr>
        <w:t>(2).</w:t>
      </w:r>
      <w:r>
        <w:rPr>
          <w:rFonts w:ascii="微軟正黑體" w:eastAsia="微軟正黑體" w:hAnsi="微軟正黑體" w:hint="eastAsia"/>
          <w:lang w:eastAsia="zh-TW"/>
        </w:rPr>
        <w:t>故事內容3</w:t>
      </w:r>
      <w:r w:rsidRPr="00E11524">
        <w:rPr>
          <w:rFonts w:ascii="微軟正黑體" w:eastAsia="微軟正黑體" w:hAnsi="微軟正黑體" w:hint="eastAsia"/>
          <w:lang w:eastAsia="zh-TW"/>
        </w:rPr>
        <w:t>0%</w:t>
      </w:r>
    </w:p>
    <w:p w:rsidR="00E72A93" w:rsidRDefault="00E72A93" w:rsidP="00E72A93">
      <w:pPr>
        <w:spacing w:line="360" w:lineRule="exact"/>
        <w:ind w:leftChars="385" w:left="847"/>
        <w:rPr>
          <w:rFonts w:ascii="微軟正黑體" w:eastAsia="微軟正黑體" w:hAnsi="微軟正黑體"/>
          <w:lang w:eastAsia="zh-TW"/>
        </w:rPr>
      </w:pPr>
      <w:r w:rsidRPr="00E11524">
        <w:rPr>
          <w:rFonts w:ascii="微軟正黑體" w:eastAsia="微軟正黑體" w:hAnsi="微軟正黑體" w:hint="eastAsia"/>
          <w:lang w:eastAsia="zh-TW"/>
        </w:rPr>
        <w:t>(3).畫面構圖完整性</w:t>
      </w:r>
      <w:r>
        <w:rPr>
          <w:rFonts w:ascii="微軟正黑體" w:eastAsia="微軟正黑體" w:hAnsi="微軟正黑體" w:hint="eastAsia"/>
          <w:lang w:eastAsia="zh-TW"/>
        </w:rPr>
        <w:t>10</w:t>
      </w:r>
      <w:r w:rsidRPr="00E11524">
        <w:rPr>
          <w:rFonts w:ascii="微軟正黑體" w:eastAsia="微軟正黑體" w:hAnsi="微軟正黑體" w:hint="eastAsia"/>
          <w:lang w:eastAsia="zh-TW"/>
        </w:rPr>
        <w:t>%</w:t>
      </w:r>
    </w:p>
    <w:p w:rsidR="00E72A93" w:rsidRPr="00E11524" w:rsidRDefault="00E72A93" w:rsidP="00E72A93">
      <w:pPr>
        <w:spacing w:line="360" w:lineRule="exact"/>
        <w:ind w:leftChars="385" w:left="847"/>
        <w:rPr>
          <w:rFonts w:ascii="微軟正黑體" w:eastAsia="微軟正黑體" w:hAnsi="微軟正黑體"/>
          <w:lang w:eastAsia="zh-TW"/>
        </w:rPr>
      </w:pPr>
      <w:r>
        <w:rPr>
          <w:rFonts w:ascii="微軟正黑體" w:eastAsia="微軟正黑體" w:hAnsi="微軟正黑體" w:hint="eastAsia"/>
          <w:lang w:eastAsia="zh-TW"/>
        </w:rPr>
        <w:t>(4).照片清晰度10%</w:t>
      </w:r>
    </w:p>
    <w:p w:rsidR="00E72A93" w:rsidRDefault="00E72A93" w:rsidP="00E72A93">
      <w:pPr>
        <w:spacing w:line="360" w:lineRule="exact"/>
        <w:rPr>
          <w:rFonts w:ascii="微軟正黑體" w:eastAsia="微軟正黑體" w:hAnsi="微軟正黑體"/>
          <w:lang w:eastAsia="zh-TW"/>
        </w:rPr>
      </w:pPr>
    </w:p>
    <w:p w:rsidR="00E72A93" w:rsidRPr="00E11524" w:rsidRDefault="00E72A93" w:rsidP="00E72A93">
      <w:pPr>
        <w:spacing w:line="360" w:lineRule="exact"/>
        <w:rPr>
          <w:rFonts w:ascii="微軟正黑體" w:eastAsia="微軟正黑體" w:hAnsi="微軟正黑體"/>
          <w:lang w:eastAsia="zh-TW"/>
        </w:rPr>
      </w:pPr>
      <w:proofErr w:type="gramStart"/>
      <w:r>
        <w:rPr>
          <w:rFonts w:ascii="微軟正黑體" w:eastAsia="微軟正黑體" w:hAnsi="微軟正黑體" w:hint="eastAsia"/>
          <w:lang w:eastAsia="zh-TW"/>
        </w:rPr>
        <w:t>柒</w:t>
      </w:r>
      <w:proofErr w:type="gramEnd"/>
      <w:r w:rsidRPr="00E11524">
        <w:rPr>
          <w:rFonts w:ascii="微軟正黑體" w:eastAsia="微軟正黑體" w:hAnsi="微軟正黑體" w:hint="eastAsia"/>
          <w:lang w:eastAsia="zh-TW"/>
        </w:rPr>
        <w:t>、注意事項</w:t>
      </w:r>
    </w:p>
    <w:p w:rsidR="001A1325" w:rsidRDefault="00E72A93" w:rsidP="00E72A93">
      <w:pPr>
        <w:spacing w:line="360" w:lineRule="exact"/>
        <w:ind w:leftChars="210" w:left="858" w:hangingChars="180" w:hanging="396"/>
        <w:rPr>
          <w:rFonts w:ascii="微軟正黑體" w:eastAsia="微軟正黑體" w:hAnsi="微軟正黑體"/>
          <w:lang w:eastAsia="zh-TW"/>
        </w:rPr>
      </w:pPr>
      <w:r w:rsidRPr="00E11524">
        <w:rPr>
          <w:rFonts w:ascii="微軟正黑體" w:eastAsia="微軟正黑體" w:hAnsi="微軟正黑體" w:hint="eastAsia"/>
          <w:lang w:eastAsia="zh-TW"/>
        </w:rPr>
        <w:t>一、</w:t>
      </w:r>
      <w:r w:rsidR="003C143E">
        <w:rPr>
          <w:rFonts w:ascii="微軟正黑體" w:eastAsia="微軟正黑體" w:hAnsi="微軟正黑體" w:hint="eastAsia"/>
          <w:lang w:eastAsia="zh-TW"/>
        </w:rPr>
        <w:t>參加者所有填寫或提出之資料倘有</w:t>
      </w:r>
      <w:r w:rsidR="00584FAF">
        <w:rPr>
          <w:rFonts w:ascii="微軟正黑體" w:eastAsia="微軟正黑體" w:hAnsi="微軟正黑體" w:hint="eastAsia"/>
          <w:lang w:eastAsia="zh-TW"/>
        </w:rPr>
        <w:t>冒用或</w:t>
      </w:r>
      <w:r w:rsidR="00584FAF" w:rsidRPr="001A1325">
        <w:rPr>
          <w:rFonts w:ascii="微軟正黑體" w:eastAsia="微軟正黑體" w:hAnsi="微軟正黑體" w:hint="eastAsia"/>
          <w:lang w:eastAsia="zh-TW"/>
        </w:rPr>
        <w:t>盜用</w:t>
      </w:r>
      <w:r w:rsidR="00584FAF">
        <w:rPr>
          <w:rFonts w:ascii="微軟正黑體" w:eastAsia="微軟正黑體" w:hAnsi="微軟正黑體" w:hint="eastAsia"/>
          <w:lang w:eastAsia="zh-TW"/>
        </w:rPr>
        <w:t>任何第三人之資料，</w:t>
      </w:r>
      <w:r w:rsidR="003C143E">
        <w:rPr>
          <w:rFonts w:ascii="微軟正黑體" w:eastAsia="微軟正黑體" w:hAnsi="微軟正黑體" w:hint="eastAsia"/>
          <w:lang w:eastAsia="zh-TW"/>
        </w:rPr>
        <w:t>或</w:t>
      </w:r>
      <w:r w:rsidR="00584FAF" w:rsidRPr="00E11524">
        <w:rPr>
          <w:rFonts w:ascii="微軟正黑體" w:eastAsia="微軟正黑體" w:hAnsi="微軟正黑體" w:hint="eastAsia"/>
          <w:lang w:eastAsia="zh-TW"/>
        </w:rPr>
        <w:t>違反中華民國相關法令規定</w:t>
      </w:r>
      <w:r w:rsidR="003C143E">
        <w:rPr>
          <w:rFonts w:ascii="微軟正黑體" w:eastAsia="微軟正黑體" w:hAnsi="微軟正黑體" w:hint="eastAsia"/>
          <w:lang w:eastAsia="zh-TW"/>
        </w:rPr>
        <w:t>等情事</w:t>
      </w:r>
      <w:r w:rsidR="00584FAF">
        <w:rPr>
          <w:rFonts w:ascii="微軟正黑體" w:eastAsia="微軟正黑體" w:hAnsi="微軟正黑體" w:hint="eastAsia"/>
          <w:lang w:eastAsia="zh-TW"/>
        </w:rPr>
        <w:t>，</w:t>
      </w:r>
      <w:r w:rsidR="003C143E">
        <w:rPr>
          <w:rFonts w:ascii="微軟正黑體" w:eastAsia="微軟正黑體" w:hAnsi="微軟正黑體" w:hint="eastAsia"/>
          <w:lang w:eastAsia="zh-TW"/>
        </w:rPr>
        <w:t>主辦單位得</w:t>
      </w:r>
      <w:r w:rsidR="00584FAF" w:rsidRPr="00E11524">
        <w:rPr>
          <w:rFonts w:ascii="微軟正黑體" w:eastAsia="微軟正黑體" w:hAnsi="微軟正黑體" w:hint="eastAsia"/>
          <w:lang w:eastAsia="zh-TW"/>
        </w:rPr>
        <w:t>取消參加或得獎資格</w:t>
      </w:r>
      <w:r w:rsidR="003C143E">
        <w:rPr>
          <w:rFonts w:ascii="微軟正黑體" w:eastAsia="微軟正黑體" w:hAnsi="微軟正黑體" w:hint="eastAsia"/>
          <w:lang w:eastAsia="zh-TW"/>
        </w:rPr>
        <w:t>。若</w:t>
      </w:r>
      <w:r w:rsidR="00584FAF" w:rsidRPr="00E11524">
        <w:rPr>
          <w:rFonts w:ascii="微軟正黑體" w:eastAsia="微軟正黑體" w:hAnsi="微軟正黑體" w:hint="eastAsia"/>
          <w:lang w:eastAsia="zh-TW"/>
        </w:rPr>
        <w:t>已領取獎項，</w:t>
      </w:r>
      <w:r w:rsidR="003C143E">
        <w:rPr>
          <w:rFonts w:ascii="微軟正黑體" w:eastAsia="微軟正黑體" w:hAnsi="微軟正黑體" w:hint="eastAsia"/>
          <w:lang w:eastAsia="zh-TW"/>
        </w:rPr>
        <w:t>亦應</w:t>
      </w:r>
      <w:r w:rsidR="00584FAF" w:rsidRPr="00E11524">
        <w:rPr>
          <w:rFonts w:ascii="微軟正黑體" w:eastAsia="微軟正黑體" w:hAnsi="微軟正黑體" w:hint="eastAsia"/>
          <w:lang w:eastAsia="zh-TW"/>
        </w:rPr>
        <w:t>無條件繳回主辦單位。</w:t>
      </w:r>
    </w:p>
    <w:p w:rsidR="00E556A9" w:rsidRDefault="00E556A9" w:rsidP="00E72A93">
      <w:pPr>
        <w:spacing w:line="360" w:lineRule="exact"/>
        <w:ind w:leftChars="210" w:left="858" w:hangingChars="180" w:hanging="396"/>
        <w:rPr>
          <w:rFonts w:ascii="微軟正黑體" w:eastAsia="微軟正黑體" w:hAnsi="微軟正黑體"/>
          <w:lang w:eastAsia="zh-TW"/>
        </w:rPr>
      </w:pPr>
      <w:r>
        <w:rPr>
          <w:rFonts w:ascii="微軟正黑體" w:eastAsia="微軟正黑體" w:hAnsi="微軟正黑體" w:hint="eastAsia"/>
          <w:lang w:eastAsia="zh-TW"/>
        </w:rPr>
        <w:t>二、</w:t>
      </w:r>
      <w:r w:rsidR="00584FAF">
        <w:rPr>
          <w:rFonts w:ascii="微軟正黑體" w:eastAsia="微軟正黑體" w:hAnsi="微軟正黑體" w:hint="eastAsia"/>
          <w:lang w:eastAsia="zh-TW"/>
        </w:rPr>
        <w:t>參加者</w:t>
      </w:r>
      <w:r w:rsidR="00584FAF" w:rsidRPr="001A1325">
        <w:rPr>
          <w:rFonts w:ascii="微軟正黑體" w:eastAsia="微軟正黑體" w:hAnsi="微軟正黑體" w:hint="eastAsia"/>
          <w:lang w:eastAsia="zh-TW"/>
        </w:rPr>
        <w:t>需提供完整且正確之</w:t>
      </w:r>
      <w:r w:rsidR="00584FAF">
        <w:rPr>
          <w:rFonts w:ascii="微軟正黑體" w:eastAsia="微軟正黑體" w:hAnsi="微軟正黑體" w:hint="eastAsia"/>
          <w:lang w:eastAsia="zh-TW"/>
        </w:rPr>
        <w:t>基本資料，</w:t>
      </w:r>
      <w:r w:rsidR="00584FAF" w:rsidRPr="00E11524">
        <w:rPr>
          <w:rFonts w:ascii="微軟正黑體" w:eastAsia="微軟正黑體" w:hAnsi="微軟正黑體" w:hint="eastAsia"/>
          <w:lang w:eastAsia="zh-TW"/>
        </w:rPr>
        <w:t>如因此致主辦單位無法通知參加者得獎訊息時，視同參加者放棄該獎項，主辦單位</w:t>
      </w:r>
      <w:proofErr w:type="gramStart"/>
      <w:r w:rsidR="00584FAF" w:rsidRPr="00E11524">
        <w:rPr>
          <w:rFonts w:ascii="微軟正黑體" w:eastAsia="微軟正黑體" w:hAnsi="微軟正黑體" w:hint="eastAsia"/>
          <w:lang w:eastAsia="zh-TW"/>
        </w:rPr>
        <w:t>不</w:t>
      </w:r>
      <w:proofErr w:type="gramEnd"/>
      <w:r w:rsidR="00584FAF" w:rsidRPr="00E11524">
        <w:rPr>
          <w:rFonts w:ascii="微軟正黑體" w:eastAsia="微軟正黑體" w:hAnsi="微軟正黑體" w:hint="eastAsia"/>
          <w:lang w:eastAsia="zh-TW"/>
        </w:rPr>
        <w:t>另通知及補發</w:t>
      </w:r>
      <w:r w:rsidR="00584FAF">
        <w:rPr>
          <w:rFonts w:ascii="微軟正黑體" w:eastAsia="微軟正黑體" w:hAnsi="微軟正黑體" w:hint="eastAsia"/>
          <w:lang w:eastAsia="zh-TW"/>
        </w:rPr>
        <w:t>。</w:t>
      </w:r>
    </w:p>
    <w:p w:rsidR="00E556A9" w:rsidRDefault="001A1325" w:rsidP="00E72A93">
      <w:pPr>
        <w:spacing w:line="360" w:lineRule="exact"/>
        <w:ind w:leftChars="210" w:left="858" w:hangingChars="180" w:hanging="396"/>
        <w:rPr>
          <w:rFonts w:ascii="微軟正黑體" w:eastAsia="微軟正黑體" w:hAnsi="微軟正黑體"/>
          <w:lang w:eastAsia="zh-TW"/>
        </w:rPr>
      </w:pPr>
      <w:r>
        <w:rPr>
          <w:rFonts w:ascii="微軟正黑體" w:eastAsia="微軟正黑體" w:hAnsi="微軟正黑體" w:hint="eastAsia"/>
          <w:lang w:eastAsia="zh-TW"/>
        </w:rPr>
        <w:t>三、</w:t>
      </w:r>
      <w:proofErr w:type="gramStart"/>
      <w:r w:rsidR="003C143E">
        <w:rPr>
          <w:rFonts w:ascii="微軟正黑體" w:eastAsia="微軟正黑體" w:hAnsi="微軟正黑體" w:hint="eastAsia"/>
          <w:lang w:eastAsia="zh-TW"/>
        </w:rPr>
        <w:t>倘</w:t>
      </w:r>
      <w:r w:rsidR="00584FAF" w:rsidRPr="00E11524">
        <w:rPr>
          <w:rFonts w:ascii="微軟正黑體" w:eastAsia="微軟正黑體" w:hAnsi="微軟正黑體" w:hint="eastAsia"/>
          <w:lang w:eastAsia="zh-TW"/>
        </w:rPr>
        <w:t>與本</w:t>
      </w:r>
      <w:proofErr w:type="gramEnd"/>
      <w:r w:rsidR="00584FAF" w:rsidRPr="00E11524">
        <w:rPr>
          <w:rFonts w:ascii="微軟正黑體" w:eastAsia="微軟正黑體" w:hAnsi="微軟正黑體" w:hint="eastAsia"/>
          <w:lang w:eastAsia="zh-TW"/>
        </w:rPr>
        <w:t>活動主題無</w:t>
      </w:r>
      <w:r w:rsidR="00584FAF">
        <w:rPr>
          <w:rFonts w:ascii="微軟正黑體" w:eastAsia="微軟正黑體" w:hAnsi="微軟正黑體" w:hint="eastAsia"/>
          <w:lang w:eastAsia="zh-TW"/>
        </w:rPr>
        <w:t>關之內容，</w:t>
      </w:r>
      <w:r w:rsidR="003C143E">
        <w:rPr>
          <w:rFonts w:ascii="微軟正黑體" w:eastAsia="微軟正黑體" w:hAnsi="微軟正黑體" w:hint="eastAsia"/>
          <w:lang w:eastAsia="zh-TW"/>
        </w:rPr>
        <w:t>或</w:t>
      </w:r>
      <w:r w:rsidR="00584FAF">
        <w:rPr>
          <w:rFonts w:ascii="微軟正黑體" w:eastAsia="微軟正黑體" w:hAnsi="微軟正黑體" w:hint="eastAsia"/>
          <w:lang w:eastAsia="zh-TW"/>
        </w:rPr>
        <w:t>同一作品</w:t>
      </w:r>
      <w:r w:rsidR="003C143E">
        <w:rPr>
          <w:rFonts w:ascii="微軟正黑體" w:eastAsia="微軟正黑體" w:hAnsi="微軟正黑體" w:hint="eastAsia"/>
          <w:lang w:eastAsia="zh-TW"/>
        </w:rPr>
        <w:t>重覆投件</w:t>
      </w:r>
      <w:r w:rsidR="00584FAF" w:rsidRPr="00E11524">
        <w:rPr>
          <w:rFonts w:ascii="微軟正黑體" w:eastAsia="微軟正黑體" w:hAnsi="微軟正黑體" w:hint="eastAsia"/>
          <w:lang w:eastAsia="zh-TW"/>
        </w:rPr>
        <w:t>，主辦單位</w:t>
      </w:r>
      <w:r w:rsidR="003C143E">
        <w:rPr>
          <w:rFonts w:ascii="微軟正黑體" w:eastAsia="微軟正黑體" w:hAnsi="微軟正黑體" w:hint="eastAsia"/>
          <w:lang w:eastAsia="zh-TW"/>
        </w:rPr>
        <w:t>得逕行</w:t>
      </w:r>
      <w:r w:rsidR="00584FAF" w:rsidRPr="00E11524">
        <w:rPr>
          <w:rFonts w:ascii="微軟正黑體" w:eastAsia="微軟正黑體" w:hAnsi="微軟正黑體" w:hint="eastAsia"/>
          <w:lang w:eastAsia="zh-TW"/>
        </w:rPr>
        <w:t>刪除該內容及取消參賽資格，</w:t>
      </w:r>
      <w:proofErr w:type="gramStart"/>
      <w:r w:rsidR="00584FAF" w:rsidRPr="00E11524">
        <w:rPr>
          <w:rFonts w:ascii="微軟正黑體" w:eastAsia="微軟正黑體" w:hAnsi="微軟正黑體" w:hint="eastAsia"/>
          <w:lang w:eastAsia="zh-TW"/>
        </w:rPr>
        <w:t>不</w:t>
      </w:r>
      <w:proofErr w:type="gramEnd"/>
      <w:r w:rsidR="00584FAF" w:rsidRPr="00E11524">
        <w:rPr>
          <w:rFonts w:ascii="微軟正黑體" w:eastAsia="微軟正黑體" w:hAnsi="微軟正黑體" w:hint="eastAsia"/>
          <w:lang w:eastAsia="zh-TW"/>
        </w:rPr>
        <w:t>另行通知。</w:t>
      </w:r>
    </w:p>
    <w:p w:rsidR="00E72A93" w:rsidRDefault="00E72A93" w:rsidP="00E72A93">
      <w:pPr>
        <w:spacing w:line="360" w:lineRule="exact"/>
        <w:ind w:leftChars="210" w:left="858" w:hangingChars="180" w:hanging="396"/>
        <w:rPr>
          <w:rFonts w:ascii="微軟正黑體" w:eastAsia="微軟正黑體" w:hAnsi="微軟正黑體"/>
          <w:lang w:eastAsia="zh-TW"/>
        </w:rPr>
      </w:pPr>
      <w:r w:rsidRPr="00E11524">
        <w:rPr>
          <w:rFonts w:ascii="微軟正黑體" w:eastAsia="微軟正黑體" w:hAnsi="微軟正黑體" w:hint="eastAsia"/>
          <w:lang w:eastAsia="zh-TW"/>
        </w:rPr>
        <w:t>四、</w:t>
      </w:r>
      <w:r w:rsidR="001A1325" w:rsidRPr="00E11524">
        <w:rPr>
          <w:rFonts w:ascii="微軟正黑體" w:eastAsia="微軟正黑體" w:hAnsi="微軟正黑體" w:hint="eastAsia"/>
          <w:lang w:eastAsia="zh-TW"/>
        </w:rPr>
        <w:t>得獎作品之著作權歸「</w:t>
      </w:r>
      <w:r w:rsidR="001A1325">
        <w:rPr>
          <w:rFonts w:ascii="微軟正黑體" w:eastAsia="微軟正黑體" w:hAnsi="微軟正黑體" w:hint="eastAsia"/>
          <w:lang w:eastAsia="zh-TW"/>
        </w:rPr>
        <w:t>新北市政府</w:t>
      </w:r>
      <w:r w:rsidR="001A1325" w:rsidRPr="00E11524">
        <w:rPr>
          <w:rFonts w:ascii="微軟正黑體" w:eastAsia="微軟正黑體" w:hAnsi="微軟正黑體" w:hint="eastAsia"/>
          <w:lang w:eastAsia="zh-TW"/>
        </w:rPr>
        <w:t>」所有，並得依著作權法有重製、公開展示及不限時間、次數、方式使用之權利，均</w:t>
      </w:r>
      <w:proofErr w:type="gramStart"/>
      <w:r w:rsidR="001A1325" w:rsidRPr="00E11524">
        <w:rPr>
          <w:rFonts w:ascii="微軟正黑體" w:eastAsia="微軟正黑體" w:hAnsi="微軟正黑體" w:hint="eastAsia"/>
          <w:lang w:eastAsia="zh-TW"/>
        </w:rPr>
        <w:t>不</w:t>
      </w:r>
      <w:proofErr w:type="gramEnd"/>
      <w:r w:rsidR="001A1325" w:rsidRPr="00E11524">
        <w:rPr>
          <w:rFonts w:ascii="微軟正黑體" w:eastAsia="微軟正黑體" w:hAnsi="微軟正黑體" w:hint="eastAsia"/>
          <w:lang w:eastAsia="zh-TW"/>
        </w:rPr>
        <w:t>另予通知及致酬。</w:t>
      </w:r>
    </w:p>
    <w:p w:rsidR="00B171EC" w:rsidRPr="00E11524" w:rsidRDefault="00B171EC" w:rsidP="00E72A93">
      <w:pPr>
        <w:spacing w:line="360" w:lineRule="exact"/>
        <w:ind w:leftChars="210" w:left="858" w:hangingChars="180" w:hanging="396"/>
        <w:rPr>
          <w:rFonts w:ascii="微軟正黑體" w:eastAsia="微軟正黑體" w:hAnsi="微軟正黑體"/>
          <w:lang w:eastAsia="zh-TW"/>
        </w:rPr>
      </w:pPr>
      <w:r>
        <w:rPr>
          <w:rFonts w:ascii="微軟正黑體" w:eastAsia="微軟正黑體" w:hAnsi="微軟正黑體" w:hint="eastAsia"/>
          <w:lang w:eastAsia="zh-TW"/>
        </w:rPr>
        <w:t>五、</w:t>
      </w:r>
      <w:r w:rsidRPr="00E11524">
        <w:rPr>
          <w:rFonts w:ascii="微軟正黑體" w:eastAsia="微軟正黑體" w:hAnsi="微軟正黑體" w:hint="eastAsia"/>
          <w:lang w:eastAsia="zh-TW"/>
        </w:rPr>
        <w:t>參加者若經查實利用攻擊程式，或其他明顯違反活動公平性之方式，意圖影響活動進行或參賽名次時，主辦單位得立即取消該參加者資格，或取消該得獎資格。若因而造成主辦單位之損失，應負賠償之責。</w:t>
      </w:r>
    </w:p>
    <w:p w:rsidR="00584FAF" w:rsidRDefault="00B171EC" w:rsidP="00E72A93">
      <w:pPr>
        <w:spacing w:line="360" w:lineRule="exact"/>
        <w:ind w:leftChars="210" w:left="858" w:hangingChars="180" w:hanging="396"/>
        <w:rPr>
          <w:rFonts w:ascii="微軟正黑體" w:eastAsia="微軟正黑體" w:hAnsi="微軟正黑體"/>
          <w:lang w:eastAsia="zh-TW"/>
        </w:rPr>
      </w:pPr>
      <w:r>
        <w:rPr>
          <w:rFonts w:ascii="微軟正黑體" w:eastAsia="微軟正黑體" w:hAnsi="微軟正黑體" w:hint="eastAsia"/>
          <w:lang w:eastAsia="zh-TW"/>
        </w:rPr>
        <w:t>六</w:t>
      </w:r>
      <w:r w:rsidR="00E72A93" w:rsidRPr="00E11524">
        <w:rPr>
          <w:rFonts w:ascii="微軟正黑體" w:eastAsia="微軟正黑體" w:hAnsi="微軟正黑體" w:hint="eastAsia"/>
          <w:lang w:eastAsia="zh-TW"/>
        </w:rPr>
        <w:t>、</w:t>
      </w:r>
      <w:r w:rsidR="00584FAF" w:rsidRPr="00E11524">
        <w:rPr>
          <w:rFonts w:ascii="微軟正黑體" w:eastAsia="微軟正黑體" w:hAnsi="微軟正黑體" w:hint="eastAsia"/>
          <w:lang w:eastAsia="zh-TW"/>
        </w:rPr>
        <w:t>得獎者應於</w:t>
      </w:r>
      <w:r w:rsidR="00584FAF">
        <w:rPr>
          <w:rFonts w:ascii="微軟正黑體" w:eastAsia="微軟正黑體" w:hAnsi="微軟正黑體" w:hint="eastAsia"/>
          <w:lang w:eastAsia="zh-TW"/>
        </w:rPr>
        <w:t>接獲</w:t>
      </w:r>
      <w:r w:rsidR="00584FAF" w:rsidRPr="00E11524">
        <w:rPr>
          <w:rFonts w:ascii="微軟正黑體" w:eastAsia="微軟正黑體" w:hAnsi="微軟正黑體" w:hint="eastAsia"/>
          <w:lang w:eastAsia="zh-TW"/>
        </w:rPr>
        <w:t>得獎通知時，提供主辦單位該得獎作品之原始解析度之檔案及相關之權利證明文件(例如作品中人物之肖像權使用同意書)，</w:t>
      </w:r>
      <w:r w:rsidR="00584FAF">
        <w:rPr>
          <w:rFonts w:ascii="微軟正黑體" w:eastAsia="微軟正黑體" w:hAnsi="微軟正黑體" w:hint="eastAsia"/>
          <w:lang w:eastAsia="zh-TW"/>
        </w:rPr>
        <w:t>並於</w:t>
      </w:r>
      <w:r w:rsidR="00584FAF" w:rsidRPr="00E11524">
        <w:rPr>
          <w:rFonts w:ascii="微軟正黑體" w:eastAsia="微軟正黑體" w:hAnsi="微軟正黑體" w:hint="eastAsia"/>
          <w:lang w:eastAsia="zh-TW"/>
        </w:rPr>
        <w:t>主辦單位通知之期限內，</w:t>
      </w:r>
      <w:r w:rsidR="00584FAF">
        <w:rPr>
          <w:rFonts w:ascii="微軟正黑體" w:eastAsia="微軟正黑體" w:hAnsi="微軟正黑體" w:hint="eastAsia"/>
          <w:lang w:eastAsia="zh-TW"/>
        </w:rPr>
        <w:t>提供主辦單位所需之資料</w:t>
      </w:r>
      <w:r w:rsidR="00584FAF" w:rsidRPr="00E11524">
        <w:rPr>
          <w:rFonts w:ascii="微軟正黑體" w:eastAsia="微軟正黑體" w:hAnsi="微軟正黑體" w:hint="eastAsia"/>
          <w:lang w:eastAsia="zh-TW"/>
        </w:rPr>
        <w:t>，</w:t>
      </w:r>
      <w:r w:rsidR="003C143E">
        <w:rPr>
          <w:rFonts w:ascii="微軟正黑體" w:eastAsia="微軟正黑體" w:hAnsi="微軟正黑體" w:hint="eastAsia"/>
          <w:lang w:eastAsia="zh-TW"/>
        </w:rPr>
        <w:t>逾期</w:t>
      </w:r>
      <w:r w:rsidR="00584FAF">
        <w:rPr>
          <w:rFonts w:ascii="微軟正黑體" w:eastAsia="微軟正黑體" w:hAnsi="微軟正黑體" w:hint="eastAsia"/>
          <w:lang w:eastAsia="zh-TW"/>
        </w:rPr>
        <w:t>視同</w:t>
      </w:r>
      <w:r w:rsidR="00584FAF" w:rsidRPr="00E11524">
        <w:rPr>
          <w:rFonts w:ascii="微軟正黑體" w:eastAsia="微軟正黑體" w:hAnsi="微軟正黑體" w:hint="eastAsia"/>
          <w:lang w:eastAsia="zh-TW"/>
        </w:rPr>
        <w:t>放棄得獎資格。</w:t>
      </w:r>
    </w:p>
    <w:p w:rsidR="00584FAF" w:rsidRDefault="00B171EC" w:rsidP="00584FAF">
      <w:pPr>
        <w:spacing w:line="360" w:lineRule="exact"/>
        <w:ind w:leftChars="210" w:left="858" w:hangingChars="180" w:hanging="396"/>
        <w:rPr>
          <w:rFonts w:ascii="微軟正黑體" w:eastAsia="微軟正黑體" w:hAnsi="微軟正黑體"/>
          <w:lang w:eastAsia="zh-TW"/>
        </w:rPr>
      </w:pPr>
      <w:r>
        <w:rPr>
          <w:rFonts w:ascii="微軟正黑體" w:eastAsia="微軟正黑體" w:hAnsi="微軟正黑體" w:hint="eastAsia"/>
          <w:lang w:eastAsia="zh-TW"/>
        </w:rPr>
        <w:t>七</w:t>
      </w:r>
      <w:r w:rsidR="00584FAF">
        <w:rPr>
          <w:rFonts w:ascii="微軟正黑體" w:eastAsia="微軟正黑體" w:hAnsi="微軟正黑體" w:hint="eastAsia"/>
          <w:lang w:eastAsia="zh-TW"/>
        </w:rPr>
        <w:t>、</w:t>
      </w:r>
      <w:r w:rsidR="003C143E" w:rsidRPr="00E11524">
        <w:rPr>
          <w:rFonts w:ascii="微軟正黑體" w:eastAsia="微軟正黑體" w:hAnsi="微軟正黑體" w:hint="eastAsia"/>
          <w:lang w:eastAsia="zh-TW"/>
        </w:rPr>
        <w:t>領獎者</w:t>
      </w:r>
      <w:r w:rsidR="003C143E" w:rsidRPr="001A1325">
        <w:rPr>
          <w:rFonts w:ascii="微軟正黑體" w:eastAsia="微軟正黑體" w:hAnsi="微軟正黑體" w:hint="eastAsia"/>
          <w:lang w:eastAsia="zh-TW"/>
        </w:rPr>
        <w:t>若為未成年人，應填妥法定代理人同意書（並檢附法定代理人之簽章與身分證正反面影本），並須由法定代理人陪同辦理領獎，倘未成年人無國民身分證者，應檢附戶籍謄本或戶口名簿影本，方可領取獎項。</w:t>
      </w:r>
    </w:p>
    <w:p w:rsidR="00584FAF" w:rsidRDefault="00B171EC" w:rsidP="00584FAF">
      <w:pPr>
        <w:spacing w:line="360" w:lineRule="exact"/>
        <w:ind w:leftChars="210" w:left="858" w:hangingChars="180" w:hanging="396"/>
        <w:rPr>
          <w:rFonts w:ascii="微軟正黑體" w:eastAsia="微軟正黑體" w:hAnsi="微軟正黑體"/>
          <w:lang w:eastAsia="zh-TW"/>
        </w:rPr>
      </w:pPr>
      <w:r>
        <w:rPr>
          <w:rFonts w:ascii="微軟正黑體" w:eastAsia="微軟正黑體" w:hAnsi="微軟正黑體" w:hint="eastAsia"/>
          <w:lang w:eastAsia="zh-TW"/>
        </w:rPr>
        <w:t>八</w:t>
      </w:r>
      <w:r w:rsidR="00584FAF">
        <w:rPr>
          <w:rFonts w:ascii="微軟正黑體" w:eastAsia="微軟正黑體" w:hAnsi="微軟正黑體" w:hint="eastAsia"/>
          <w:lang w:eastAsia="zh-TW"/>
        </w:rPr>
        <w:t>、</w:t>
      </w:r>
      <w:r w:rsidR="003C143E" w:rsidRPr="00E11524">
        <w:rPr>
          <w:rFonts w:ascii="微軟正黑體" w:eastAsia="微軟正黑體" w:hAnsi="微軟正黑體" w:hint="eastAsia"/>
          <w:lang w:eastAsia="zh-TW"/>
        </w:rPr>
        <w:t>依中華民國稅法規定，獎項金額若超過新台幣$1,000，獎項所得將列入個人年度綜合所得稅申報，故得獎人需依規定填寫並繳交相關收據及身分證影本方可領獎；若贈品所得總額超過NT$20,000，需另先繳納10%稅額。若不願意配合，則視為自動放棄得獎權利，不具得獎資格。</w:t>
      </w:r>
    </w:p>
    <w:p w:rsidR="00584FAF" w:rsidRDefault="00B171EC" w:rsidP="00584FAF">
      <w:pPr>
        <w:spacing w:line="360" w:lineRule="exact"/>
        <w:ind w:leftChars="210" w:left="858" w:hangingChars="180" w:hanging="396"/>
        <w:rPr>
          <w:rFonts w:ascii="微軟正黑體" w:eastAsia="微軟正黑體" w:hAnsi="微軟正黑體"/>
          <w:lang w:eastAsia="zh-TW"/>
        </w:rPr>
      </w:pPr>
      <w:r>
        <w:rPr>
          <w:rFonts w:ascii="微軟正黑體" w:eastAsia="微軟正黑體" w:hAnsi="微軟正黑體" w:hint="eastAsia"/>
          <w:lang w:eastAsia="zh-TW"/>
        </w:rPr>
        <w:t>九</w:t>
      </w:r>
      <w:r w:rsidR="00584FAF">
        <w:rPr>
          <w:rFonts w:ascii="微軟正黑體" w:eastAsia="微軟正黑體" w:hAnsi="微軟正黑體" w:hint="eastAsia"/>
          <w:lang w:eastAsia="zh-TW"/>
        </w:rPr>
        <w:t>、</w:t>
      </w:r>
      <w:r w:rsidR="003C143E" w:rsidRPr="00E11524">
        <w:rPr>
          <w:rFonts w:ascii="微軟正黑體" w:eastAsia="微軟正黑體" w:hAnsi="微軟正黑體" w:hint="eastAsia"/>
          <w:lang w:eastAsia="zh-TW"/>
        </w:rPr>
        <w:t>本活動獎項若需寄送，僅限台澎金馬地區。若因郵寄過程遺失或損壞得獎商品時，主辦單位</w:t>
      </w:r>
      <w:proofErr w:type="gramStart"/>
      <w:r w:rsidR="003C143E" w:rsidRPr="00E11524">
        <w:rPr>
          <w:rFonts w:ascii="微軟正黑體" w:eastAsia="微軟正黑體" w:hAnsi="微軟正黑體" w:hint="eastAsia"/>
          <w:lang w:eastAsia="zh-TW"/>
        </w:rPr>
        <w:t>不</w:t>
      </w:r>
      <w:proofErr w:type="gramEnd"/>
      <w:r w:rsidR="003C143E" w:rsidRPr="00E11524">
        <w:rPr>
          <w:rFonts w:ascii="微軟正黑體" w:eastAsia="微軟正黑體" w:hAnsi="微軟正黑體" w:hint="eastAsia"/>
          <w:lang w:eastAsia="zh-TW"/>
        </w:rPr>
        <w:t>另行補發或更換該得獎商品。</w:t>
      </w:r>
    </w:p>
    <w:p w:rsidR="00B171EC" w:rsidRDefault="00B171EC" w:rsidP="00B171EC">
      <w:pPr>
        <w:spacing w:line="360" w:lineRule="exact"/>
        <w:ind w:leftChars="210" w:left="858" w:hangingChars="180" w:hanging="396"/>
        <w:rPr>
          <w:rFonts w:ascii="微軟正黑體" w:eastAsia="微軟正黑體" w:hAnsi="微軟正黑體"/>
          <w:lang w:eastAsia="zh-TW"/>
        </w:rPr>
      </w:pPr>
      <w:r>
        <w:rPr>
          <w:rFonts w:ascii="微軟正黑體" w:eastAsia="微軟正黑體" w:hAnsi="微軟正黑體" w:hint="eastAsia"/>
          <w:lang w:eastAsia="zh-TW"/>
        </w:rPr>
        <w:lastRenderedPageBreak/>
        <w:t>十</w:t>
      </w:r>
      <w:r w:rsidRPr="00E11524">
        <w:rPr>
          <w:rFonts w:ascii="微軟正黑體" w:eastAsia="微軟正黑體" w:hAnsi="微軟正黑體" w:hint="eastAsia"/>
          <w:lang w:eastAsia="zh-TW"/>
        </w:rPr>
        <w:t>、</w:t>
      </w:r>
      <w:r w:rsidR="003C143E">
        <w:rPr>
          <w:rFonts w:ascii="微軟正黑體" w:eastAsia="微軟正黑體" w:hAnsi="微軟正黑體" w:hint="eastAsia"/>
          <w:lang w:eastAsia="zh-TW"/>
        </w:rPr>
        <w:t>本活動獎項以本網站所公布之</w:t>
      </w:r>
      <w:r w:rsidR="003C143E" w:rsidRPr="00E11524">
        <w:rPr>
          <w:rFonts w:ascii="微軟正黑體" w:eastAsia="微軟正黑體" w:hAnsi="微軟正黑體" w:hint="eastAsia"/>
          <w:lang w:eastAsia="zh-TW"/>
        </w:rPr>
        <w:t>資料為</w:t>
      </w:r>
      <w:proofErr w:type="gramStart"/>
      <w:r w:rsidR="003C143E" w:rsidRPr="00E11524">
        <w:rPr>
          <w:rFonts w:ascii="微軟正黑體" w:eastAsia="微軟正黑體" w:hAnsi="微軟正黑體" w:hint="eastAsia"/>
          <w:lang w:eastAsia="zh-TW"/>
        </w:rPr>
        <w:t>準</w:t>
      </w:r>
      <w:proofErr w:type="gramEnd"/>
      <w:r w:rsidR="003C143E" w:rsidRPr="00E11524">
        <w:rPr>
          <w:rFonts w:ascii="微軟正黑體" w:eastAsia="微軟正黑體" w:hAnsi="微軟正黑體" w:hint="eastAsia"/>
          <w:lang w:eastAsia="zh-TW"/>
        </w:rPr>
        <w:t>，</w:t>
      </w:r>
      <w:r w:rsidR="003C143E">
        <w:rPr>
          <w:rFonts w:ascii="微軟正黑體" w:eastAsia="微軟正黑體" w:hAnsi="微軟正黑體" w:hint="eastAsia"/>
          <w:lang w:eastAsia="zh-TW"/>
        </w:rPr>
        <w:t>必要時</w:t>
      </w:r>
      <w:r w:rsidR="003C143E" w:rsidRPr="00E11524">
        <w:rPr>
          <w:rFonts w:ascii="微軟正黑體" w:eastAsia="微軟正黑體" w:hAnsi="微軟正黑體" w:hint="eastAsia"/>
          <w:lang w:eastAsia="zh-TW"/>
        </w:rPr>
        <w:t>主辦單位保留更換其他等值獎項之權利。本活動之獎品不得轉換、轉讓或折換現金。</w:t>
      </w:r>
    </w:p>
    <w:p w:rsidR="00B171EC" w:rsidRPr="00E11524" w:rsidRDefault="00B171EC" w:rsidP="00B171EC">
      <w:pPr>
        <w:spacing w:line="360" w:lineRule="exact"/>
        <w:ind w:leftChars="210" w:left="858" w:hangingChars="180" w:hanging="396"/>
        <w:rPr>
          <w:rFonts w:ascii="微軟正黑體" w:eastAsia="微軟正黑體" w:hAnsi="微軟正黑體"/>
          <w:lang w:eastAsia="zh-TW"/>
        </w:rPr>
      </w:pPr>
      <w:r w:rsidRPr="00E11524">
        <w:rPr>
          <w:rFonts w:ascii="微軟正黑體" w:eastAsia="微軟正黑體" w:hAnsi="微軟正黑體" w:hint="eastAsia"/>
          <w:lang w:eastAsia="zh-TW"/>
        </w:rPr>
        <w:t>十</w:t>
      </w:r>
      <w:r>
        <w:rPr>
          <w:rFonts w:ascii="微軟正黑體" w:eastAsia="微軟正黑體" w:hAnsi="微軟正黑體" w:hint="eastAsia"/>
          <w:lang w:eastAsia="zh-TW"/>
        </w:rPr>
        <w:t>一</w:t>
      </w:r>
      <w:r w:rsidR="003C143E">
        <w:rPr>
          <w:rFonts w:ascii="微軟正黑體" w:eastAsia="微軟正黑體" w:hAnsi="微軟正黑體" w:hint="eastAsia"/>
          <w:lang w:eastAsia="zh-TW"/>
        </w:rPr>
        <w:t>、</w:t>
      </w:r>
      <w:r w:rsidR="003C143E" w:rsidRPr="00E11524">
        <w:rPr>
          <w:rFonts w:ascii="微軟正黑體" w:eastAsia="微軟正黑體" w:hAnsi="微軟正黑體" w:hint="eastAsia"/>
          <w:lang w:eastAsia="zh-TW"/>
        </w:rPr>
        <w:t>如不可歸責於主辦單位之事由，而使參加者所寄出或登錄之資料有遲延、遺失、錯誤、無法辨識或毀損之情況時，主辦單位</w:t>
      </w:r>
      <w:r w:rsidR="003C143E">
        <w:rPr>
          <w:rFonts w:ascii="微軟正黑體" w:eastAsia="微軟正黑體" w:hAnsi="微軟正黑體" w:hint="eastAsia"/>
          <w:lang w:eastAsia="zh-TW"/>
        </w:rPr>
        <w:t>概不負責</w:t>
      </w:r>
      <w:r w:rsidR="003C143E" w:rsidRPr="00E11524">
        <w:rPr>
          <w:rFonts w:ascii="微軟正黑體" w:eastAsia="微軟正黑體" w:hAnsi="微軟正黑體" w:hint="eastAsia"/>
          <w:lang w:eastAsia="zh-TW"/>
        </w:rPr>
        <w:t>。</w:t>
      </w:r>
    </w:p>
    <w:p w:rsidR="00F4230F" w:rsidRPr="00E11524" w:rsidRDefault="00E72A93" w:rsidP="00F4230F">
      <w:pPr>
        <w:spacing w:line="360" w:lineRule="exact"/>
        <w:ind w:leftChars="210" w:left="858" w:hangingChars="180" w:hanging="396"/>
        <w:rPr>
          <w:rFonts w:ascii="微軟正黑體" w:eastAsia="微軟正黑體" w:hAnsi="微軟正黑體"/>
          <w:lang w:eastAsia="zh-TW"/>
        </w:rPr>
      </w:pPr>
      <w:r w:rsidRPr="00E11524">
        <w:rPr>
          <w:rFonts w:ascii="微軟正黑體" w:eastAsia="微軟正黑體" w:hAnsi="微軟正黑體" w:hint="eastAsia"/>
          <w:lang w:eastAsia="zh-TW"/>
        </w:rPr>
        <w:t>十</w:t>
      </w:r>
      <w:r w:rsidR="00B171EC">
        <w:rPr>
          <w:rFonts w:ascii="微軟正黑體" w:eastAsia="微軟正黑體" w:hAnsi="微軟正黑體" w:hint="eastAsia"/>
          <w:lang w:eastAsia="zh-TW"/>
        </w:rPr>
        <w:t>二</w:t>
      </w:r>
      <w:r w:rsidRPr="00E11524">
        <w:rPr>
          <w:rFonts w:ascii="微軟正黑體" w:eastAsia="微軟正黑體" w:hAnsi="微軟正黑體" w:hint="eastAsia"/>
          <w:lang w:eastAsia="zh-TW"/>
        </w:rPr>
        <w:t>、</w:t>
      </w:r>
      <w:r w:rsidR="00F4230F" w:rsidRPr="00E11524">
        <w:rPr>
          <w:rFonts w:ascii="微軟正黑體" w:eastAsia="微軟正黑體" w:hAnsi="微軟正黑體" w:hint="eastAsia"/>
          <w:lang w:eastAsia="zh-TW"/>
        </w:rPr>
        <w:t>參</w:t>
      </w:r>
      <w:r w:rsidR="00F4230F">
        <w:rPr>
          <w:rFonts w:ascii="微軟正黑體" w:eastAsia="微軟正黑體" w:hAnsi="微軟正黑體" w:hint="eastAsia"/>
          <w:lang w:eastAsia="zh-TW"/>
        </w:rPr>
        <w:t>加者</w:t>
      </w:r>
      <w:r w:rsidR="00F4230F" w:rsidRPr="00E11524">
        <w:rPr>
          <w:rFonts w:ascii="微軟正黑體" w:eastAsia="微軟正黑體" w:hAnsi="微軟正黑體" w:hint="eastAsia"/>
          <w:lang w:eastAsia="zh-TW"/>
        </w:rPr>
        <w:t>之個人資料處理說明</w:t>
      </w:r>
      <w:r w:rsidR="00F4230F">
        <w:rPr>
          <w:rFonts w:ascii="微軟正黑體" w:eastAsia="微軟正黑體" w:hAnsi="微軟正黑體" w:hint="eastAsia"/>
          <w:lang w:eastAsia="zh-TW"/>
        </w:rPr>
        <w:t>：</w:t>
      </w:r>
    </w:p>
    <w:p w:rsidR="00E72A93" w:rsidRPr="00E11524" w:rsidRDefault="00F4230F" w:rsidP="00F4230F">
      <w:pPr>
        <w:spacing w:line="360" w:lineRule="exact"/>
        <w:ind w:leftChars="210" w:left="858" w:hangingChars="180" w:hanging="396"/>
        <w:rPr>
          <w:rFonts w:ascii="微軟正黑體" w:eastAsia="微軟正黑體" w:hAnsi="微軟正黑體"/>
          <w:lang w:eastAsia="zh-TW"/>
        </w:rPr>
      </w:pPr>
      <w:r>
        <w:rPr>
          <w:rFonts w:ascii="微軟正黑體" w:eastAsia="微軟正黑體" w:hAnsi="微軟正黑體" w:hint="eastAsia"/>
          <w:lang w:eastAsia="zh-TW"/>
        </w:rPr>
        <w:t>參加者</w:t>
      </w:r>
      <w:r w:rsidRPr="00E11524">
        <w:rPr>
          <w:rFonts w:ascii="微軟正黑體" w:eastAsia="微軟正黑體" w:hAnsi="微軟正黑體" w:hint="eastAsia"/>
          <w:lang w:eastAsia="zh-TW"/>
        </w:rPr>
        <w:t>所填寫之個人資料，包含姓名、地址、電話、email</w:t>
      </w:r>
      <w:r>
        <w:rPr>
          <w:rFonts w:ascii="微軟正黑體" w:eastAsia="微軟正黑體" w:hAnsi="微軟正黑體" w:hint="eastAsia"/>
          <w:lang w:eastAsia="zh-TW"/>
        </w:rPr>
        <w:t>為主辦單位</w:t>
      </w:r>
      <w:r w:rsidRPr="00E11524">
        <w:rPr>
          <w:rFonts w:ascii="微軟正黑體" w:eastAsia="微軟正黑體" w:hAnsi="微軟正黑體" w:hint="eastAsia"/>
          <w:lang w:eastAsia="zh-TW"/>
        </w:rPr>
        <w:t>執行本網路活動及推廣相關政策所蒐集，主辦單位得委託執行單位使用處理該個人</w:t>
      </w:r>
      <w:r>
        <w:rPr>
          <w:rFonts w:ascii="微軟正黑體" w:eastAsia="微軟正黑體" w:hAnsi="微軟正黑體" w:hint="eastAsia"/>
          <w:lang w:eastAsia="zh-TW"/>
        </w:rPr>
        <w:t>資料作為本次或未來相關主辦單位之活動告知、活動聯繫、廣告宣傳、得</w:t>
      </w:r>
      <w:r w:rsidRPr="00E11524">
        <w:rPr>
          <w:rFonts w:ascii="微軟正黑體" w:eastAsia="微軟正黑體" w:hAnsi="微軟正黑體" w:hint="eastAsia"/>
          <w:lang w:eastAsia="zh-TW"/>
        </w:rPr>
        <w:t>獎通知等使用。</w:t>
      </w:r>
      <w:r>
        <w:rPr>
          <w:rFonts w:ascii="微軟正黑體" w:eastAsia="微軟正黑體" w:hAnsi="微軟正黑體" w:hint="eastAsia"/>
          <w:lang w:eastAsia="zh-TW"/>
        </w:rPr>
        <w:t>參加者</w:t>
      </w:r>
      <w:r w:rsidRPr="00E11524">
        <w:rPr>
          <w:rFonts w:ascii="微軟正黑體" w:eastAsia="微軟正黑體" w:hAnsi="微軟正黑體" w:hint="eastAsia"/>
          <w:lang w:eastAsia="zh-TW"/>
        </w:rPr>
        <w:t>得隨時通知主辦單位</w:t>
      </w:r>
      <w:r>
        <w:rPr>
          <w:rFonts w:ascii="微軟正黑體" w:eastAsia="微軟正黑體" w:hAnsi="微軟正黑體" w:hint="eastAsia"/>
          <w:lang w:eastAsia="zh-TW"/>
        </w:rPr>
        <w:t>或</w:t>
      </w:r>
      <w:r w:rsidRPr="00E11524">
        <w:rPr>
          <w:rFonts w:ascii="微軟正黑體" w:eastAsia="微軟正黑體" w:hAnsi="微軟正黑體" w:hint="eastAsia"/>
          <w:lang w:eastAsia="zh-TW"/>
        </w:rPr>
        <w:t>執行單位刪除其於本活動填寫之個人資料，刪除後即視為退出活動參與，相關之權利義務資格亦同時取消，不得再要求回復。若</w:t>
      </w:r>
      <w:r>
        <w:rPr>
          <w:rFonts w:ascii="微軟正黑體" w:eastAsia="微軟正黑體" w:hAnsi="微軟正黑體" w:hint="eastAsia"/>
          <w:lang w:eastAsia="zh-TW"/>
        </w:rPr>
        <w:t>參加者不同意提供個人資料，請勿參與活動，若</w:t>
      </w:r>
      <w:r w:rsidRPr="00E11524">
        <w:rPr>
          <w:rFonts w:ascii="微軟正黑體" w:eastAsia="微軟正黑體" w:hAnsi="微軟正黑體" w:hint="eastAsia"/>
          <w:lang w:eastAsia="zh-TW"/>
        </w:rPr>
        <w:t>於活動網頁</w:t>
      </w:r>
      <w:r>
        <w:rPr>
          <w:rFonts w:ascii="微軟正黑體" w:eastAsia="微軟正黑體" w:hAnsi="微軟正黑體" w:hint="eastAsia"/>
          <w:lang w:eastAsia="zh-TW"/>
        </w:rPr>
        <w:t>填寫</w:t>
      </w:r>
      <w:r w:rsidRPr="00E11524">
        <w:rPr>
          <w:rFonts w:ascii="微軟正黑體" w:eastAsia="微軟正黑體" w:hAnsi="微軟正黑體" w:hint="eastAsia"/>
          <w:lang w:eastAsia="zh-TW"/>
        </w:rPr>
        <w:t>資</w:t>
      </w:r>
      <w:r>
        <w:rPr>
          <w:rFonts w:ascii="微軟正黑體" w:eastAsia="微軟正黑體" w:hAnsi="微軟正黑體" w:hint="eastAsia"/>
          <w:lang w:eastAsia="zh-TW"/>
        </w:rPr>
        <w:t>料送出後，即</w:t>
      </w:r>
      <w:r w:rsidRPr="00E11524">
        <w:rPr>
          <w:rFonts w:ascii="微軟正黑體" w:eastAsia="微軟正黑體" w:hAnsi="微軟正黑體" w:hint="eastAsia"/>
          <w:lang w:eastAsia="zh-TW"/>
        </w:rPr>
        <w:t>同意主辦單</w:t>
      </w:r>
      <w:r>
        <w:rPr>
          <w:rFonts w:ascii="微軟正黑體" w:eastAsia="微軟正黑體" w:hAnsi="微軟正黑體" w:hint="eastAsia"/>
          <w:lang w:eastAsia="zh-TW"/>
        </w:rPr>
        <w:t>與</w:t>
      </w:r>
      <w:r w:rsidRPr="00E11524">
        <w:rPr>
          <w:rFonts w:ascii="微軟正黑體" w:eastAsia="微軟正黑體" w:hAnsi="微軟正黑體" w:hint="eastAsia"/>
          <w:lang w:eastAsia="zh-TW"/>
        </w:rPr>
        <w:t>執行單位運用</w:t>
      </w:r>
      <w:r>
        <w:rPr>
          <w:rFonts w:ascii="微軟正黑體" w:eastAsia="微軟正黑體" w:hAnsi="微軟正黑體" w:hint="eastAsia"/>
          <w:lang w:eastAsia="zh-TW"/>
        </w:rPr>
        <w:t>參加者</w:t>
      </w:r>
      <w:r w:rsidRPr="00E11524">
        <w:rPr>
          <w:rFonts w:ascii="微軟正黑體" w:eastAsia="微軟正黑體" w:hAnsi="微軟正黑體" w:hint="eastAsia"/>
          <w:lang w:eastAsia="zh-TW"/>
        </w:rPr>
        <w:t>之個人資料。</w:t>
      </w:r>
    </w:p>
    <w:p w:rsidR="00F4230F" w:rsidRDefault="00E72A93" w:rsidP="00F4230F">
      <w:pPr>
        <w:spacing w:line="360" w:lineRule="exact"/>
        <w:ind w:leftChars="210" w:left="858" w:hangingChars="180" w:hanging="396"/>
        <w:rPr>
          <w:rFonts w:ascii="微軟正黑體" w:eastAsia="微軟正黑體" w:hAnsi="微軟正黑體"/>
          <w:lang w:eastAsia="zh-TW"/>
        </w:rPr>
      </w:pPr>
      <w:r w:rsidRPr="00E11524">
        <w:rPr>
          <w:rFonts w:ascii="微軟正黑體" w:eastAsia="微軟正黑體" w:hAnsi="微軟正黑體" w:hint="eastAsia"/>
          <w:lang w:eastAsia="zh-TW"/>
        </w:rPr>
        <w:t>十</w:t>
      </w:r>
      <w:r w:rsidR="00B171EC">
        <w:rPr>
          <w:rFonts w:ascii="微軟正黑體" w:eastAsia="微軟正黑體" w:hAnsi="微軟正黑體" w:hint="eastAsia"/>
          <w:lang w:eastAsia="zh-TW"/>
        </w:rPr>
        <w:t>三</w:t>
      </w:r>
      <w:r w:rsidRPr="00E11524">
        <w:rPr>
          <w:rFonts w:ascii="微軟正黑體" w:eastAsia="微軟正黑體" w:hAnsi="微軟正黑體" w:hint="eastAsia"/>
          <w:lang w:eastAsia="zh-TW"/>
        </w:rPr>
        <w:t>、</w:t>
      </w:r>
      <w:r w:rsidR="00F4230F">
        <w:rPr>
          <w:rFonts w:ascii="微軟正黑體" w:eastAsia="微軟正黑體" w:hAnsi="微軟正黑體" w:hint="eastAsia"/>
          <w:lang w:eastAsia="zh-TW"/>
        </w:rPr>
        <w:t>參加</w:t>
      </w:r>
      <w:r w:rsidR="00F4230F" w:rsidRPr="001A1325">
        <w:rPr>
          <w:rFonts w:ascii="微軟正黑體" w:eastAsia="微軟正黑體" w:hAnsi="微軟正黑體" w:hint="eastAsia"/>
          <w:lang w:eastAsia="zh-TW"/>
        </w:rPr>
        <w:t>者視為同意上列所有規定，主辦單位保留修訂本活動條款及細則之權利。</w:t>
      </w:r>
    </w:p>
    <w:p w:rsidR="00E72A93" w:rsidRDefault="00E72A93" w:rsidP="00F4230F">
      <w:pPr>
        <w:ind w:firstLine="0"/>
        <w:rPr>
          <w:rFonts w:ascii="標楷體" w:eastAsia="標楷體" w:hAnsi="標楷體"/>
          <w:sz w:val="36"/>
          <w:szCs w:val="36"/>
          <w:lang w:eastAsia="zh-TW"/>
        </w:rPr>
      </w:pPr>
    </w:p>
    <w:sectPr w:rsidR="00E72A93" w:rsidSect="009E18E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F" w:rsidRDefault="007E178F" w:rsidP="002B2E2D">
      <w:r>
        <w:separator/>
      </w:r>
    </w:p>
  </w:endnote>
  <w:endnote w:type="continuationSeparator" w:id="0">
    <w:p w:rsidR="007E178F" w:rsidRDefault="007E178F" w:rsidP="002B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F" w:rsidRDefault="007E178F" w:rsidP="002B2E2D">
      <w:r>
        <w:separator/>
      </w:r>
    </w:p>
  </w:footnote>
  <w:footnote w:type="continuationSeparator" w:id="0">
    <w:p w:rsidR="007E178F" w:rsidRDefault="007E178F" w:rsidP="002B2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645BC"/>
    <w:multiLevelType w:val="hybridMultilevel"/>
    <w:tmpl w:val="23642B90"/>
    <w:lvl w:ilvl="0" w:tplc="7F80BC94">
      <w:start w:val="1"/>
      <w:numFmt w:val="bullet"/>
      <w:lvlText w:val="•"/>
      <w:lvlJc w:val="left"/>
      <w:pPr>
        <w:tabs>
          <w:tab w:val="num" w:pos="720"/>
        </w:tabs>
        <w:ind w:left="720" w:hanging="360"/>
      </w:pPr>
      <w:rPr>
        <w:rFonts w:ascii="新細明體" w:hAnsi="新細明體" w:hint="default"/>
      </w:rPr>
    </w:lvl>
    <w:lvl w:ilvl="1" w:tplc="123E21B0" w:tentative="1">
      <w:start w:val="1"/>
      <w:numFmt w:val="bullet"/>
      <w:lvlText w:val="•"/>
      <w:lvlJc w:val="left"/>
      <w:pPr>
        <w:tabs>
          <w:tab w:val="num" w:pos="1440"/>
        </w:tabs>
        <w:ind w:left="1440" w:hanging="360"/>
      </w:pPr>
      <w:rPr>
        <w:rFonts w:ascii="新細明體" w:hAnsi="新細明體" w:hint="default"/>
      </w:rPr>
    </w:lvl>
    <w:lvl w:ilvl="2" w:tplc="AEBABCF6" w:tentative="1">
      <w:start w:val="1"/>
      <w:numFmt w:val="bullet"/>
      <w:lvlText w:val="•"/>
      <w:lvlJc w:val="left"/>
      <w:pPr>
        <w:tabs>
          <w:tab w:val="num" w:pos="2160"/>
        </w:tabs>
        <w:ind w:left="2160" w:hanging="360"/>
      </w:pPr>
      <w:rPr>
        <w:rFonts w:ascii="新細明體" w:hAnsi="新細明體" w:hint="default"/>
      </w:rPr>
    </w:lvl>
    <w:lvl w:ilvl="3" w:tplc="A38225A2" w:tentative="1">
      <w:start w:val="1"/>
      <w:numFmt w:val="bullet"/>
      <w:lvlText w:val="•"/>
      <w:lvlJc w:val="left"/>
      <w:pPr>
        <w:tabs>
          <w:tab w:val="num" w:pos="2880"/>
        </w:tabs>
        <w:ind w:left="2880" w:hanging="360"/>
      </w:pPr>
      <w:rPr>
        <w:rFonts w:ascii="新細明體" w:hAnsi="新細明體" w:hint="default"/>
      </w:rPr>
    </w:lvl>
    <w:lvl w:ilvl="4" w:tplc="3DC65C1E" w:tentative="1">
      <w:start w:val="1"/>
      <w:numFmt w:val="bullet"/>
      <w:lvlText w:val="•"/>
      <w:lvlJc w:val="left"/>
      <w:pPr>
        <w:tabs>
          <w:tab w:val="num" w:pos="3600"/>
        </w:tabs>
        <w:ind w:left="3600" w:hanging="360"/>
      </w:pPr>
      <w:rPr>
        <w:rFonts w:ascii="新細明體" w:hAnsi="新細明體" w:hint="default"/>
      </w:rPr>
    </w:lvl>
    <w:lvl w:ilvl="5" w:tplc="4AC832B6" w:tentative="1">
      <w:start w:val="1"/>
      <w:numFmt w:val="bullet"/>
      <w:lvlText w:val="•"/>
      <w:lvlJc w:val="left"/>
      <w:pPr>
        <w:tabs>
          <w:tab w:val="num" w:pos="4320"/>
        </w:tabs>
        <w:ind w:left="4320" w:hanging="360"/>
      </w:pPr>
      <w:rPr>
        <w:rFonts w:ascii="新細明體" w:hAnsi="新細明體" w:hint="default"/>
      </w:rPr>
    </w:lvl>
    <w:lvl w:ilvl="6" w:tplc="B78E78F8" w:tentative="1">
      <w:start w:val="1"/>
      <w:numFmt w:val="bullet"/>
      <w:lvlText w:val="•"/>
      <w:lvlJc w:val="left"/>
      <w:pPr>
        <w:tabs>
          <w:tab w:val="num" w:pos="5040"/>
        </w:tabs>
        <w:ind w:left="5040" w:hanging="360"/>
      </w:pPr>
      <w:rPr>
        <w:rFonts w:ascii="新細明體" w:hAnsi="新細明體" w:hint="default"/>
      </w:rPr>
    </w:lvl>
    <w:lvl w:ilvl="7" w:tplc="1E0E4BAC" w:tentative="1">
      <w:start w:val="1"/>
      <w:numFmt w:val="bullet"/>
      <w:lvlText w:val="•"/>
      <w:lvlJc w:val="left"/>
      <w:pPr>
        <w:tabs>
          <w:tab w:val="num" w:pos="5760"/>
        </w:tabs>
        <w:ind w:left="5760" w:hanging="360"/>
      </w:pPr>
      <w:rPr>
        <w:rFonts w:ascii="新細明體" w:hAnsi="新細明體" w:hint="default"/>
      </w:rPr>
    </w:lvl>
    <w:lvl w:ilvl="8" w:tplc="5CDCC61E" w:tentative="1">
      <w:start w:val="1"/>
      <w:numFmt w:val="bullet"/>
      <w:lvlText w:val="•"/>
      <w:lvlJc w:val="left"/>
      <w:pPr>
        <w:tabs>
          <w:tab w:val="num" w:pos="6480"/>
        </w:tabs>
        <w:ind w:left="6480" w:hanging="360"/>
      </w:pPr>
      <w:rPr>
        <w:rFonts w:ascii="新細明體" w:hAnsi="新細明體"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93"/>
    <w:rsid w:val="000571CE"/>
    <w:rsid w:val="00057B9B"/>
    <w:rsid w:val="001059A2"/>
    <w:rsid w:val="001A1325"/>
    <w:rsid w:val="001C0779"/>
    <w:rsid w:val="00233059"/>
    <w:rsid w:val="002B2E2D"/>
    <w:rsid w:val="003C143E"/>
    <w:rsid w:val="00455DBF"/>
    <w:rsid w:val="00511B58"/>
    <w:rsid w:val="00557420"/>
    <w:rsid w:val="00584FAF"/>
    <w:rsid w:val="005C5B94"/>
    <w:rsid w:val="0062696C"/>
    <w:rsid w:val="006D783E"/>
    <w:rsid w:val="007E178F"/>
    <w:rsid w:val="00852F8A"/>
    <w:rsid w:val="009E18E0"/>
    <w:rsid w:val="00B171EC"/>
    <w:rsid w:val="00BD15D5"/>
    <w:rsid w:val="00BF32BE"/>
    <w:rsid w:val="00CF75DB"/>
    <w:rsid w:val="00D9537E"/>
    <w:rsid w:val="00E444EE"/>
    <w:rsid w:val="00E556A9"/>
    <w:rsid w:val="00E72A93"/>
    <w:rsid w:val="00F42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3"/>
    <w:pPr>
      <w:ind w:firstLine="360"/>
    </w:pPr>
    <w:rPr>
      <w:kern w:val="0"/>
      <w:sz w:val="22"/>
      <w:lang w:eastAsia="en-US" w:bidi="en-US"/>
    </w:rPr>
  </w:style>
  <w:style w:type="paragraph" w:styleId="1">
    <w:name w:val="heading 1"/>
    <w:basedOn w:val="a"/>
    <w:next w:val="a"/>
    <w:link w:val="10"/>
    <w:uiPriority w:val="9"/>
    <w:qFormat/>
    <w:rsid w:val="00E72A93"/>
    <w:pPr>
      <w:pBdr>
        <w:bottom w:val="single" w:sz="12" w:space="1" w:color="365F91" w:themeColor="accent1" w:themeShade="BF"/>
      </w:pBdr>
      <w:spacing w:before="600" w:after="80"/>
      <w:ind w:firstLine="0"/>
      <w:outlineLvl w:val="0"/>
    </w:pPr>
    <w:rPr>
      <w:rFonts w:asciiTheme="majorHAnsi" w:eastAsia="微軟正黑體" w:hAnsiTheme="majorHAnsi" w:cstheme="majorBidi"/>
      <w:b/>
      <w:bCs/>
      <w:color w:val="365F91" w:themeColor="accent1" w:themeShade="BF"/>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72A93"/>
    <w:rPr>
      <w:rFonts w:asciiTheme="majorHAnsi" w:eastAsia="微軟正黑體" w:hAnsiTheme="majorHAnsi" w:cstheme="majorBidi"/>
      <w:b/>
      <w:bCs/>
      <w:color w:val="365F91" w:themeColor="accent1" w:themeShade="BF"/>
      <w:kern w:val="0"/>
      <w:sz w:val="44"/>
      <w:szCs w:val="24"/>
      <w:lang w:eastAsia="en-US" w:bidi="en-US"/>
    </w:rPr>
  </w:style>
  <w:style w:type="character" w:styleId="a3">
    <w:name w:val="Hyperlink"/>
    <w:basedOn w:val="a0"/>
    <w:uiPriority w:val="99"/>
    <w:unhideWhenUsed/>
    <w:rsid w:val="00E72A93"/>
    <w:rPr>
      <w:color w:val="0000FF" w:themeColor="hyperlink"/>
      <w:u w:val="single"/>
    </w:rPr>
  </w:style>
  <w:style w:type="paragraph" w:styleId="a4">
    <w:name w:val="header"/>
    <w:basedOn w:val="a"/>
    <w:link w:val="a5"/>
    <w:uiPriority w:val="99"/>
    <w:unhideWhenUsed/>
    <w:rsid w:val="002B2E2D"/>
    <w:pPr>
      <w:tabs>
        <w:tab w:val="center" w:pos="4153"/>
        <w:tab w:val="right" w:pos="8306"/>
      </w:tabs>
      <w:snapToGrid w:val="0"/>
    </w:pPr>
    <w:rPr>
      <w:sz w:val="20"/>
      <w:szCs w:val="20"/>
    </w:rPr>
  </w:style>
  <w:style w:type="character" w:customStyle="1" w:styleId="a5">
    <w:name w:val="頁首 字元"/>
    <w:basedOn w:val="a0"/>
    <w:link w:val="a4"/>
    <w:uiPriority w:val="99"/>
    <w:rsid w:val="002B2E2D"/>
    <w:rPr>
      <w:kern w:val="0"/>
      <w:sz w:val="20"/>
      <w:szCs w:val="20"/>
      <w:lang w:eastAsia="en-US" w:bidi="en-US"/>
    </w:rPr>
  </w:style>
  <w:style w:type="paragraph" w:styleId="a6">
    <w:name w:val="footer"/>
    <w:basedOn w:val="a"/>
    <w:link w:val="a7"/>
    <w:uiPriority w:val="99"/>
    <w:unhideWhenUsed/>
    <w:rsid w:val="002B2E2D"/>
    <w:pPr>
      <w:tabs>
        <w:tab w:val="center" w:pos="4153"/>
        <w:tab w:val="right" w:pos="8306"/>
      </w:tabs>
      <w:snapToGrid w:val="0"/>
    </w:pPr>
    <w:rPr>
      <w:sz w:val="20"/>
      <w:szCs w:val="20"/>
    </w:rPr>
  </w:style>
  <w:style w:type="character" w:customStyle="1" w:styleId="a7">
    <w:name w:val="頁尾 字元"/>
    <w:basedOn w:val="a0"/>
    <w:link w:val="a6"/>
    <w:uiPriority w:val="99"/>
    <w:rsid w:val="002B2E2D"/>
    <w:rPr>
      <w:kern w:val="0"/>
      <w:sz w:val="20"/>
      <w:szCs w:val="2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3"/>
    <w:pPr>
      <w:ind w:firstLine="360"/>
    </w:pPr>
    <w:rPr>
      <w:kern w:val="0"/>
      <w:sz w:val="22"/>
      <w:lang w:eastAsia="en-US" w:bidi="en-US"/>
    </w:rPr>
  </w:style>
  <w:style w:type="paragraph" w:styleId="1">
    <w:name w:val="heading 1"/>
    <w:basedOn w:val="a"/>
    <w:next w:val="a"/>
    <w:link w:val="10"/>
    <w:uiPriority w:val="9"/>
    <w:qFormat/>
    <w:rsid w:val="00E72A93"/>
    <w:pPr>
      <w:pBdr>
        <w:bottom w:val="single" w:sz="12" w:space="1" w:color="365F91" w:themeColor="accent1" w:themeShade="BF"/>
      </w:pBdr>
      <w:spacing w:before="600" w:after="80"/>
      <w:ind w:firstLine="0"/>
      <w:outlineLvl w:val="0"/>
    </w:pPr>
    <w:rPr>
      <w:rFonts w:asciiTheme="majorHAnsi" w:eastAsia="微軟正黑體" w:hAnsiTheme="majorHAnsi" w:cstheme="majorBidi"/>
      <w:b/>
      <w:bCs/>
      <w:color w:val="365F91" w:themeColor="accent1" w:themeShade="BF"/>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72A93"/>
    <w:rPr>
      <w:rFonts w:asciiTheme="majorHAnsi" w:eastAsia="微軟正黑體" w:hAnsiTheme="majorHAnsi" w:cstheme="majorBidi"/>
      <w:b/>
      <w:bCs/>
      <w:color w:val="365F91" w:themeColor="accent1" w:themeShade="BF"/>
      <w:kern w:val="0"/>
      <w:sz w:val="44"/>
      <w:szCs w:val="24"/>
      <w:lang w:eastAsia="en-US" w:bidi="en-US"/>
    </w:rPr>
  </w:style>
  <w:style w:type="character" w:styleId="a3">
    <w:name w:val="Hyperlink"/>
    <w:basedOn w:val="a0"/>
    <w:uiPriority w:val="99"/>
    <w:unhideWhenUsed/>
    <w:rsid w:val="00E72A93"/>
    <w:rPr>
      <w:color w:val="0000FF" w:themeColor="hyperlink"/>
      <w:u w:val="single"/>
    </w:rPr>
  </w:style>
  <w:style w:type="paragraph" w:styleId="a4">
    <w:name w:val="header"/>
    <w:basedOn w:val="a"/>
    <w:link w:val="a5"/>
    <w:uiPriority w:val="99"/>
    <w:unhideWhenUsed/>
    <w:rsid w:val="002B2E2D"/>
    <w:pPr>
      <w:tabs>
        <w:tab w:val="center" w:pos="4153"/>
        <w:tab w:val="right" w:pos="8306"/>
      </w:tabs>
      <w:snapToGrid w:val="0"/>
    </w:pPr>
    <w:rPr>
      <w:sz w:val="20"/>
      <w:szCs w:val="20"/>
    </w:rPr>
  </w:style>
  <w:style w:type="character" w:customStyle="1" w:styleId="a5">
    <w:name w:val="頁首 字元"/>
    <w:basedOn w:val="a0"/>
    <w:link w:val="a4"/>
    <w:uiPriority w:val="99"/>
    <w:rsid w:val="002B2E2D"/>
    <w:rPr>
      <w:kern w:val="0"/>
      <w:sz w:val="20"/>
      <w:szCs w:val="20"/>
      <w:lang w:eastAsia="en-US" w:bidi="en-US"/>
    </w:rPr>
  </w:style>
  <w:style w:type="paragraph" w:styleId="a6">
    <w:name w:val="footer"/>
    <w:basedOn w:val="a"/>
    <w:link w:val="a7"/>
    <w:uiPriority w:val="99"/>
    <w:unhideWhenUsed/>
    <w:rsid w:val="002B2E2D"/>
    <w:pPr>
      <w:tabs>
        <w:tab w:val="center" w:pos="4153"/>
        <w:tab w:val="right" w:pos="8306"/>
      </w:tabs>
      <w:snapToGrid w:val="0"/>
    </w:pPr>
    <w:rPr>
      <w:sz w:val="20"/>
      <w:szCs w:val="20"/>
    </w:rPr>
  </w:style>
  <w:style w:type="character" w:customStyle="1" w:styleId="a7">
    <w:name w:val="頁尾 字元"/>
    <w:basedOn w:val="a0"/>
    <w:link w:val="a6"/>
    <w:uiPriority w:val="99"/>
    <w:rsid w:val="002B2E2D"/>
    <w:rPr>
      <w:kern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8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1487;&#23492;&#27963;&#21205;&#32879;&#32363;&#20449;&#31665;blake.yang@ftv.com.tw&#65292;&#23559;&#30001;&#27963;&#21205;&#23567;&#32068;&#24409;&#25972;&#24460;&#22238;&#35206;&#65292;&#25110;&#38651;&#27965;02-2570-2570&#36681;892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1756</Characters>
  <Application>Microsoft Office Word</Application>
  <DocSecurity>0</DocSecurity>
  <Lines>14</Lines>
  <Paragraphs>4</Paragraphs>
  <ScaleCrop>false</ScaleCrop>
  <Company>Formosa Television Inc.</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FTV User</dc:creator>
  <cp:lastModifiedBy>TNUA</cp:lastModifiedBy>
  <cp:revision>2</cp:revision>
  <cp:lastPrinted>2014-11-05T04:13:00Z</cp:lastPrinted>
  <dcterms:created xsi:type="dcterms:W3CDTF">2014-11-12T08:15:00Z</dcterms:created>
  <dcterms:modified xsi:type="dcterms:W3CDTF">2014-11-12T08:15:00Z</dcterms:modified>
</cp:coreProperties>
</file>