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2" w:rsidRPr="004257BF" w:rsidRDefault="004257BF" w:rsidP="004257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257BF">
        <w:rPr>
          <w:rFonts w:ascii="標楷體" w:eastAsia="標楷體" w:hAnsi="標楷體" w:hint="eastAsia"/>
          <w:b/>
          <w:sz w:val="32"/>
          <w:szCs w:val="32"/>
        </w:rPr>
        <w:t>教育部學產基金辦理高級中等以上學校工讀服務實施要點</w:t>
      </w:r>
    </w:p>
    <w:p w:rsidR="004257BF" w:rsidRPr="001439A8" w:rsidRDefault="004257BF" w:rsidP="004257BF">
      <w:pPr>
        <w:jc w:val="right"/>
        <w:rPr>
          <w:rFonts w:ascii="標楷體" w:eastAsia="標楷體" w:hAnsi="標楷體"/>
          <w:sz w:val="20"/>
          <w:szCs w:val="20"/>
        </w:rPr>
      </w:pPr>
      <w:r w:rsidRPr="001439A8">
        <w:rPr>
          <w:rFonts w:ascii="標楷體" w:eastAsia="標楷體" w:hAnsi="標楷體" w:hint="eastAsia"/>
          <w:sz w:val="20"/>
          <w:szCs w:val="20"/>
        </w:rPr>
        <w:t>中華民國 90年01月03日教育部</w:t>
      </w:r>
      <w:proofErr w:type="gramStart"/>
      <w:r w:rsidRPr="001439A8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1439A8">
        <w:rPr>
          <w:rFonts w:ascii="標楷體" w:eastAsia="標楷體" w:hAnsi="標楷體" w:hint="eastAsia"/>
          <w:sz w:val="20"/>
          <w:szCs w:val="20"/>
        </w:rPr>
        <w:t>（90）教中（總）字第90500034號令訂定</w:t>
      </w:r>
    </w:p>
    <w:p w:rsidR="004257BF" w:rsidRPr="001439A8" w:rsidRDefault="004257BF" w:rsidP="004257BF">
      <w:pPr>
        <w:jc w:val="right"/>
        <w:rPr>
          <w:rFonts w:ascii="標楷體" w:eastAsia="標楷體" w:hAnsi="標楷體"/>
          <w:sz w:val="20"/>
          <w:szCs w:val="20"/>
        </w:rPr>
      </w:pPr>
      <w:r w:rsidRPr="001439A8">
        <w:rPr>
          <w:rFonts w:ascii="標楷體" w:eastAsia="標楷體" w:hAnsi="標楷體" w:hint="eastAsia"/>
          <w:sz w:val="20"/>
          <w:szCs w:val="20"/>
        </w:rPr>
        <w:t>中華民國101年12月03日教育部部授教中（學）字第 1010520293B  號令修正</w:t>
      </w:r>
    </w:p>
    <w:p w:rsidR="004257BF" w:rsidRPr="001439A8" w:rsidRDefault="004257BF" w:rsidP="004257BF">
      <w:pPr>
        <w:jc w:val="right"/>
        <w:rPr>
          <w:rFonts w:ascii="標楷體" w:eastAsia="標楷體" w:hAnsi="標楷體"/>
          <w:sz w:val="20"/>
          <w:szCs w:val="20"/>
        </w:rPr>
      </w:pPr>
      <w:r w:rsidRPr="001439A8">
        <w:rPr>
          <w:rFonts w:ascii="標楷體" w:eastAsia="標楷體" w:hAnsi="標楷體" w:hint="eastAsia"/>
          <w:sz w:val="20"/>
          <w:szCs w:val="20"/>
        </w:rPr>
        <w:t xml:space="preserve">  發布第2點、第8點，並自102年01月01日生效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一、目的：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（一）提供學生服務社區從事公益服務活動之機會，以激發其愛護鄉土之情懷。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（二）支援山地與偏遠地區之社區文化社教服務工作，以提升其社區生活品質。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（三）資助家境清寒、熱心服務之高級中等以上學校學生順利完成學業。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二、辦理單位：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（一）主辦：教育部（以下簡稱本部）秘書處。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（二）承辦：高級中等以上學校。</w:t>
      </w:r>
      <w:bookmarkStart w:id="0" w:name="_GoBack"/>
      <w:bookmarkEnd w:id="0"/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三、申請條件：</w:t>
      </w:r>
    </w:p>
    <w:p w:rsidR="004257BF" w:rsidRPr="004257BF" w:rsidRDefault="004257BF" w:rsidP="004257BF">
      <w:pPr>
        <w:ind w:leftChars="177" w:left="425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具有下列條件之</w:t>
      </w:r>
      <w:proofErr w:type="gramStart"/>
      <w:r w:rsidRPr="004257BF">
        <w:rPr>
          <w:rFonts w:ascii="標楷體" w:eastAsia="標楷體" w:hAnsi="標楷體" w:hint="eastAsia"/>
        </w:rPr>
        <w:t>一</w:t>
      </w:r>
      <w:proofErr w:type="gramEnd"/>
      <w:r w:rsidRPr="004257BF">
        <w:rPr>
          <w:rFonts w:ascii="標楷體" w:eastAsia="標楷體" w:hAnsi="標楷體" w:hint="eastAsia"/>
        </w:rPr>
        <w:t>者，得向承辦學校提出申請：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（一）原住民者。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（二）家境清寒者（持有低收入戶證明者為優先）。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（三）設籍偏遠地區者。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（四）大專院校山地服務隊成員。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（五）具有專長者。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四、名額：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（一）組隊方式辦理者，每校最多兩隊，每隊以二十人為原則，但參與受服務學生</w:t>
      </w:r>
      <w:proofErr w:type="gramStart"/>
      <w:r w:rsidRPr="004257BF">
        <w:rPr>
          <w:rFonts w:ascii="標楷體" w:eastAsia="標楷體" w:hAnsi="標楷體" w:hint="eastAsia"/>
        </w:rPr>
        <w:t>人數應超逾</w:t>
      </w:r>
      <w:proofErr w:type="gramEnd"/>
      <w:r w:rsidRPr="004257BF">
        <w:rPr>
          <w:rFonts w:ascii="標楷體" w:eastAsia="標楷體" w:hAnsi="標楷體" w:hint="eastAsia"/>
        </w:rPr>
        <w:t>工讀生人數一倍以上為原則。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（二）專案報核。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五、工讀期間：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（一）利用寒、暑假期間組隊辦理者，實際工讀</w:t>
      </w:r>
      <w:proofErr w:type="gramStart"/>
      <w:r w:rsidRPr="004257BF">
        <w:rPr>
          <w:rFonts w:ascii="標楷體" w:eastAsia="標楷體" w:hAnsi="標楷體" w:hint="eastAsia"/>
        </w:rPr>
        <w:t>期間（</w:t>
      </w:r>
      <w:proofErr w:type="gramEnd"/>
      <w:r w:rsidRPr="004257BF">
        <w:rPr>
          <w:rFonts w:ascii="標楷體" w:eastAsia="標楷體" w:hAnsi="標楷體" w:hint="eastAsia"/>
        </w:rPr>
        <w:t>不包括訓練、準備及賦歸時間）以二</w:t>
      </w:r>
      <w:proofErr w:type="gramStart"/>
      <w:r w:rsidRPr="004257BF">
        <w:rPr>
          <w:rFonts w:ascii="標楷體" w:eastAsia="標楷體" w:hAnsi="標楷體" w:hint="eastAsia"/>
        </w:rPr>
        <w:t>週</w:t>
      </w:r>
      <w:proofErr w:type="gramEnd"/>
      <w:r w:rsidRPr="004257BF">
        <w:rPr>
          <w:rFonts w:ascii="標楷體" w:eastAsia="標楷體" w:hAnsi="標楷體" w:hint="eastAsia"/>
        </w:rPr>
        <w:t>至六</w:t>
      </w:r>
      <w:proofErr w:type="gramStart"/>
      <w:r w:rsidRPr="004257BF">
        <w:rPr>
          <w:rFonts w:ascii="標楷體" w:eastAsia="標楷體" w:hAnsi="標楷體" w:hint="eastAsia"/>
        </w:rPr>
        <w:t>週</w:t>
      </w:r>
      <w:proofErr w:type="gramEnd"/>
      <w:r w:rsidRPr="004257BF">
        <w:rPr>
          <w:rFonts w:ascii="標楷體" w:eastAsia="標楷體" w:hAnsi="標楷體" w:hint="eastAsia"/>
        </w:rPr>
        <w:t>為原則，但經專案核准協辦學產基金相關業務者不在此限。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（二）每日工讀時間八小時。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六、工讀內容：</w:t>
      </w:r>
    </w:p>
    <w:p w:rsidR="004257BF" w:rsidRPr="004257BF" w:rsidRDefault="004257BF" w:rsidP="004257BF">
      <w:pPr>
        <w:ind w:leftChars="177" w:left="425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為發揮學生之專長而不影響其身心健康，各校應輔導學生依下列項目辦理工讀服務。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（一）育幼、養老、教養機構服務。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（二）職能專長之訓練、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（三）鄉土文化保存與推廣服務。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（四）自然生態保育宣導與教育服務。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（五）社區文教服務。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（六）體育技藝專長之教導。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（七）民俗才藝服務。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（八）協助推展學產基金業務。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七、工讀金額：</w:t>
      </w:r>
    </w:p>
    <w:p w:rsidR="004257BF" w:rsidRPr="004257BF" w:rsidRDefault="004257BF" w:rsidP="004257BF">
      <w:pPr>
        <w:ind w:leftChars="177" w:left="425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比照政府規定一般工讀生之待遇發給。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八、申請方式：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（一）申請單位依規定期限提出申請表及企劃書函報本部秘書處辦理。</w:t>
      </w:r>
    </w:p>
    <w:p w:rsidR="004257BF" w:rsidRPr="004257BF" w:rsidRDefault="004257BF" w:rsidP="004257BF">
      <w:pPr>
        <w:ind w:leftChars="236" w:left="1274" w:hangingChars="295" w:hanging="708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（二）申請期間：暑期工讀於四月三十日前，寒假工讀於十二月十五日前。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lastRenderedPageBreak/>
        <w:t>九、工讀隊數：人數及</w:t>
      </w:r>
      <w:proofErr w:type="gramStart"/>
      <w:r w:rsidRPr="004257BF">
        <w:rPr>
          <w:rFonts w:ascii="標楷體" w:eastAsia="標楷體" w:hAnsi="標楷體" w:hint="eastAsia"/>
        </w:rPr>
        <w:t>期間，</w:t>
      </w:r>
      <w:proofErr w:type="gramEnd"/>
      <w:r w:rsidRPr="004257BF">
        <w:rPr>
          <w:rFonts w:ascii="標楷體" w:eastAsia="標楷體" w:hAnsi="標楷體" w:hint="eastAsia"/>
        </w:rPr>
        <w:t>得視預算及辦理績效，酌予增減。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十、經費來源：</w:t>
      </w:r>
    </w:p>
    <w:p w:rsidR="004257BF" w:rsidRPr="004257BF" w:rsidRDefault="004257BF" w:rsidP="004257BF">
      <w:pPr>
        <w:ind w:leftChars="177" w:left="425"/>
        <w:rPr>
          <w:rFonts w:ascii="標楷體" w:eastAsia="標楷體" w:hAnsi="標楷體"/>
        </w:rPr>
      </w:pPr>
      <w:r w:rsidRPr="004257BF">
        <w:rPr>
          <w:rFonts w:ascii="標楷體" w:eastAsia="標楷體" w:hAnsi="標楷體" w:hint="eastAsia"/>
        </w:rPr>
        <w:t>辦理本項計畫所需經費，由學</w:t>
      </w:r>
      <w:proofErr w:type="gramStart"/>
      <w:r w:rsidRPr="004257BF">
        <w:rPr>
          <w:rFonts w:ascii="標楷體" w:eastAsia="標楷體" w:hAnsi="標楷體" w:hint="eastAsia"/>
        </w:rPr>
        <w:t>產期金預算</w:t>
      </w:r>
      <w:proofErr w:type="gramEnd"/>
      <w:r w:rsidRPr="004257BF">
        <w:rPr>
          <w:rFonts w:ascii="標楷體" w:eastAsia="標楷體" w:hAnsi="標楷體" w:hint="eastAsia"/>
        </w:rPr>
        <w:t>項下支應。</w:t>
      </w:r>
    </w:p>
    <w:p w:rsidR="004257BF" w:rsidRPr="004257BF" w:rsidRDefault="004257BF" w:rsidP="004257BF">
      <w:pPr>
        <w:rPr>
          <w:rFonts w:ascii="標楷體" w:eastAsia="標楷體" w:hAnsi="標楷體"/>
        </w:rPr>
      </w:pPr>
      <w:r w:rsidRPr="004257BF">
        <w:rPr>
          <w:rFonts w:ascii="標楷體" w:eastAsia="標楷體" w:hAnsi="標楷體"/>
        </w:rPr>
        <w:t xml:space="preserve"> </w:t>
      </w:r>
    </w:p>
    <w:sectPr w:rsidR="004257BF" w:rsidRPr="004257BF" w:rsidSect="004257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F"/>
    <w:rsid w:val="001439A8"/>
    <w:rsid w:val="002C4842"/>
    <w:rsid w:val="004257BF"/>
    <w:rsid w:val="007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3</cp:revision>
  <dcterms:created xsi:type="dcterms:W3CDTF">2013-02-20T01:44:00Z</dcterms:created>
  <dcterms:modified xsi:type="dcterms:W3CDTF">2013-05-02T01:33:00Z</dcterms:modified>
</cp:coreProperties>
</file>